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581" w:rsidRPr="003329AB" w:rsidRDefault="00BE1581" w:rsidP="00BE1581">
      <w:pPr>
        <w:widowControl w:val="0"/>
        <w:ind w:firstLine="5529"/>
        <w:jc w:val="both"/>
        <w:rPr>
          <w:color w:val="000000" w:themeColor="text1"/>
          <w:sz w:val="28"/>
          <w:szCs w:val="28"/>
        </w:rPr>
      </w:pPr>
      <w:r w:rsidRPr="003329AB">
        <w:rPr>
          <w:color w:val="000000" w:themeColor="text1"/>
          <w:sz w:val="28"/>
          <w:szCs w:val="28"/>
        </w:rPr>
        <w:t>Приложение</w:t>
      </w:r>
    </w:p>
    <w:p w:rsidR="00BE1581" w:rsidRPr="003329AB" w:rsidRDefault="00BE1581" w:rsidP="00BE1581">
      <w:pPr>
        <w:widowControl w:val="0"/>
        <w:ind w:firstLine="5529"/>
        <w:jc w:val="both"/>
        <w:rPr>
          <w:color w:val="000000" w:themeColor="text1"/>
          <w:sz w:val="28"/>
          <w:szCs w:val="28"/>
        </w:rPr>
      </w:pPr>
      <w:r w:rsidRPr="003329AB">
        <w:rPr>
          <w:color w:val="000000" w:themeColor="text1"/>
          <w:sz w:val="28"/>
          <w:szCs w:val="28"/>
        </w:rPr>
        <w:t>к постановлению администрации</w:t>
      </w:r>
    </w:p>
    <w:p w:rsidR="00BE1581" w:rsidRPr="003329AB" w:rsidRDefault="00BE1581" w:rsidP="00BE1581">
      <w:pPr>
        <w:widowControl w:val="0"/>
        <w:ind w:firstLine="5529"/>
        <w:jc w:val="both"/>
        <w:rPr>
          <w:color w:val="000000" w:themeColor="text1"/>
          <w:sz w:val="28"/>
          <w:szCs w:val="28"/>
        </w:rPr>
      </w:pPr>
      <w:r w:rsidRPr="003329AB">
        <w:rPr>
          <w:color w:val="000000" w:themeColor="text1"/>
          <w:sz w:val="28"/>
          <w:szCs w:val="28"/>
        </w:rPr>
        <w:t xml:space="preserve">Тимашевского городского   </w:t>
      </w:r>
    </w:p>
    <w:p w:rsidR="00BE1581" w:rsidRPr="003329AB" w:rsidRDefault="00BE1581" w:rsidP="00BE1581">
      <w:pPr>
        <w:widowControl w:val="0"/>
        <w:ind w:firstLine="5529"/>
        <w:jc w:val="both"/>
        <w:rPr>
          <w:color w:val="000000" w:themeColor="text1"/>
          <w:sz w:val="28"/>
          <w:szCs w:val="28"/>
        </w:rPr>
      </w:pPr>
      <w:r w:rsidRPr="003329AB">
        <w:rPr>
          <w:color w:val="000000" w:themeColor="text1"/>
          <w:sz w:val="28"/>
          <w:szCs w:val="28"/>
        </w:rPr>
        <w:t>поселения Тимашевского района</w:t>
      </w:r>
    </w:p>
    <w:p w:rsidR="00BE1581" w:rsidRPr="003329AB" w:rsidRDefault="00BE1581" w:rsidP="00BE1581">
      <w:pPr>
        <w:widowControl w:val="0"/>
        <w:ind w:firstLine="5529"/>
        <w:jc w:val="both"/>
        <w:rPr>
          <w:color w:val="000000" w:themeColor="text1"/>
          <w:sz w:val="28"/>
          <w:szCs w:val="28"/>
        </w:rPr>
      </w:pPr>
      <w:r w:rsidRPr="003329AB">
        <w:rPr>
          <w:color w:val="000000" w:themeColor="text1"/>
          <w:sz w:val="28"/>
          <w:szCs w:val="28"/>
        </w:rPr>
        <w:t>от _________________№_______</w:t>
      </w:r>
    </w:p>
    <w:p w:rsidR="00BE1581" w:rsidRPr="003329AB" w:rsidRDefault="00BE1581" w:rsidP="00BE1581">
      <w:pPr>
        <w:widowControl w:val="0"/>
        <w:ind w:firstLine="5529"/>
        <w:jc w:val="both"/>
        <w:rPr>
          <w:color w:val="000000" w:themeColor="text1"/>
          <w:sz w:val="28"/>
          <w:szCs w:val="28"/>
        </w:rPr>
      </w:pPr>
    </w:p>
    <w:p w:rsidR="00BE1581" w:rsidRPr="003329AB" w:rsidRDefault="00BE1581" w:rsidP="00BE1581">
      <w:pPr>
        <w:widowControl w:val="0"/>
        <w:ind w:firstLine="5529"/>
        <w:jc w:val="both"/>
        <w:rPr>
          <w:color w:val="000000" w:themeColor="text1"/>
          <w:sz w:val="28"/>
          <w:szCs w:val="28"/>
        </w:rPr>
      </w:pPr>
      <w:r w:rsidRPr="003329AB">
        <w:rPr>
          <w:color w:val="000000" w:themeColor="text1"/>
          <w:sz w:val="28"/>
          <w:szCs w:val="28"/>
        </w:rPr>
        <w:t>«Приложение</w:t>
      </w:r>
    </w:p>
    <w:p w:rsidR="00BE1581" w:rsidRPr="003329AB" w:rsidRDefault="00BE1581" w:rsidP="00BE1581">
      <w:pPr>
        <w:widowControl w:val="0"/>
        <w:ind w:firstLine="5529"/>
        <w:jc w:val="both"/>
        <w:rPr>
          <w:color w:val="000000" w:themeColor="text1"/>
          <w:sz w:val="28"/>
          <w:szCs w:val="28"/>
        </w:rPr>
      </w:pPr>
    </w:p>
    <w:p w:rsidR="00BE1581" w:rsidRPr="003329AB" w:rsidRDefault="00BE1581" w:rsidP="00BE1581">
      <w:pPr>
        <w:widowControl w:val="0"/>
        <w:ind w:firstLine="5529"/>
        <w:jc w:val="both"/>
        <w:rPr>
          <w:sz w:val="28"/>
          <w:szCs w:val="28"/>
        </w:rPr>
      </w:pPr>
      <w:r w:rsidRPr="003329AB">
        <w:rPr>
          <w:sz w:val="28"/>
          <w:szCs w:val="28"/>
        </w:rPr>
        <w:t>УТВЕРЖДЕНА</w:t>
      </w:r>
    </w:p>
    <w:p w:rsidR="00BE1581" w:rsidRPr="003329AB" w:rsidRDefault="00BE1581" w:rsidP="00BE1581">
      <w:pPr>
        <w:widowControl w:val="0"/>
        <w:ind w:firstLine="5529"/>
        <w:jc w:val="both"/>
        <w:rPr>
          <w:sz w:val="28"/>
          <w:szCs w:val="28"/>
        </w:rPr>
      </w:pPr>
      <w:r w:rsidRPr="003329AB">
        <w:rPr>
          <w:sz w:val="28"/>
          <w:szCs w:val="28"/>
        </w:rPr>
        <w:t>постановлением администрации</w:t>
      </w:r>
    </w:p>
    <w:p w:rsidR="00BE1581" w:rsidRPr="003329AB" w:rsidRDefault="00BE1581" w:rsidP="00BE1581">
      <w:pPr>
        <w:widowControl w:val="0"/>
        <w:ind w:firstLine="5529"/>
        <w:jc w:val="both"/>
        <w:rPr>
          <w:sz w:val="28"/>
          <w:szCs w:val="28"/>
        </w:rPr>
      </w:pPr>
      <w:r w:rsidRPr="003329AB">
        <w:rPr>
          <w:sz w:val="28"/>
          <w:szCs w:val="28"/>
        </w:rPr>
        <w:t xml:space="preserve">Тимашевского городского   </w:t>
      </w:r>
    </w:p>
    <w:p w:rsidR="00BE1581" w:rsidRPr="003329AB" w:rsidRDefault="00BE1581" w:rsidP="00BE1581">
      <w:pPr>
        <w:widowControl w:val="0"/>
        <w:ind w:firstLine="5529"/>
        <w:jc w:val="both"/>
        <w:rPr>
          <w:sz w:val="28"/>
          <w:szCs w:val="28"/>
        </w:rPr>
      </w:pPr>
      <w:r w:rsidRPr="003329AB">
        <w:rPr>
          <w:sz w:val="28"/>
          <w:szCs w:val="28"/>
        </w:rPr>
        <w:t>поселения Тимашевского района</w:t>
      </w:r>
    </w:p>
    <w:p w:rsidR="00BE1581" w:rsidRPr="00E75EDA" w:rsidRDefault="00BE1581" w:rsidP="00BE1581">
      <w:pPr>
        <w:widowControl w:val="0"/>
        <w:tabs>
          <w:tab w:val="left" w:pos="5040"/>
          <w:tab w:val="left" w:pos="5220"/>
        </w:tabs>
        <w:ind w:firstLine="552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E75EDA">
        <w:rPr>
          <w:sz w:val="28"/>
          <w:szCs w:val="28"/>
        </w:rPr>
        <w:t>2 ноября 2023 г. № 1521</w:t>
      </w:r>
    </w:p>
    <w:p w:rsidR="00BE1581" w:rsidRPr="003329AB" w:rsidRDefault="00BE1581" w:rsidP="00BE1581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3329AB">
        <w:rPr>
          <w:color w:val="000000" w:themeColor="text1"/>
          <w:sz w:val="28"/>
          <w:szCs w:val="28"/>
        </w:rPr>
        <w:t>(в редакции постановления</w:t>
      </w:r>
    </w:p>
    <w:p w:rsidR="00BE1581" w:rsidRPr="003329AB" w:rsidRDefault="00BE1581" w:rsidP="00BE1581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3329AB">
        <w:rPr>
          <w:color w:val="000000" w:themeColor="text1"/>
          <w:sz w:val="28"/>
          <w:szCs w:val="28"/>
        </w:rPr>
        <w:t>администрации Тимашевского</w:t>
      </w:r>
    </w:p>
    <w:p w:rsidR="00BE1581" w:rsidRPr="003329AB" w:rsidRDefault="00BE1581" w:rsidP="00BE1581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3329AB">
        <w:rPr>
          <w:color w:val="000000" w:themeColor="text1"/>
          <w:sz w:val="28"/>
          <w:szCs w:val="28"/>
        </w:rPr>
        <w:t>городского поселения</w:t>
      </w:r>
    </w:p>
    <w:p w:rsidR="00BE1581" w:rsidRPr="003329AB" w:rsidRDefault="00BE1581" w:rsidP="00BE1581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3329AB">
        <w:rPr>
          <w:color w:val="000000" w:themeColor="text1"/>
          <w:sz w:val="28"/>
          <w:szCs w:val="28"/>
        </w:rPr>
        <w:t>Тимашевского района</w:t>
      </w:r>
    </w:p>
    <w:p w:rsidR="00E57CA3" w:rsidRPr="008816E2" w:rsidRDefault="00BE1581" w:rsidP="00BE1581">
      <w:pPr>
        <w:widowControl w:val="0"/>
        <w:jc w:val="right"/>
        <w:rPr>
          <w:color w:val="000000" w:themeColor="text1"/>
          <w:sz w:val="28"/>
          <w:szCs w:val="28"/>
        </w:rPr>
      </w:pPr>
      <w:r w:rsidRPr="003329AB">
        <w:rPr>
          <w:color w:val="000000" w:themeColor="text1"/>
          <w:sz w:val="28"/>
          <w:szCs w:val="28"/>
        </w:rPr>
        <w:t>от__________________ №_______</w:t>
      </w:r>
    </w:p>
    <w:p w:rsidR="00295C3A" w:rsidRPr="008816E2" w:rsidRDefault="00295C3A" w:rsidP="00E57CA3">
      <w:pPr>
        <w:widowControl w:val="0"/>
        <w:tabs>
          <w:tab w:val="left" w:pos="5220"/>
        </w:tabs>
        <w:rPr>
          <w:color w:val="000000" w:themeColor="text1"/>
          <w:sz w:val="28"/>
          <w:szCs w:val="28"/>
        </w:rPr>
      </w:pPr>
    </w:p>
    <w:p w:rsidR="008F5D06" w:rsidRPr="008816E2" w:rsidRDefault="008F5D06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bookmarkStart w:id="0" w:name="Par37"/>
      <w:bookmarkEnd w:id="0"/>
      <w:r w:rsidRPr="008816E2">
        <w:rPr>
          <w:color w:val="000000" w:themeColor="text1"/>
          <w:sz w:val="28"/>
          <w:szCs w:val="28"/>
        </w:rPr>
        <w:t>МУНИЦИПАЛЬНАЯ ПРОГРАММА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 района»</w:t>
      </w:r>
    </w:p>
    <w:p w:rsidR="008F5D06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202</w:t>
      </w:r>
      <w:r w:rsidR="00E07E4B">
        <w:rPr>
          <w:bCs/>
          <w:color w:val="000000" w:themeColor="text1"/>
          <w:sz w:val="28"/>
          <w:szCs w:val="28"/>
        </w:rPr>
        <w:t>4</w:t>
      </w:r>
      <w:r w:rsidRPr="008816E2">
        <w:rPr>
          <w:bCs/>
          <w:color w:val="000000" w:themeColor="text1"/>
          <w:sz w:val="28"/>
          <w:szCs w:val="28"/>
        </w:rPr>
        <w:t xml:space="preserve"> – 202</w:t>
      </w:r>
      <w:r w:rsidR="00E07E4B">
        <w:rPr>
          <w:bCs/>
          <w:color w:val="000000" w:themeColor="text1"/>
          <w:sz w:val="28"/>
          <w:szCs w:val="28"/>
        </w:rPr>
        <w:t>6</w:t>
      </w:r>
      <w:r w:rsidRPr="008816E2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9F5846" w:rsidRPr="008816E2" w:rsidRDefault="00CC3E30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ПАСПОРТ </w:t>
      </w:r>
    </w:p>
    <w:p w:rsidR="00CC3E30" w:rsidRPr="008816E2" w:rsidRDefault="00447CC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1B0598" w:rsidRPr="008816E2" w:rsidRDefault="0005158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«</w:t>
      </w:r>
      <w:r w:rsidR="00385B97" w:rsidRPr="008816E2">
        <w:rPr>
          <w:bCs/>
          <w:color w:val="000000" w:themeColor="text1"/>
          <w:sz w:val="28"/>
          <w:szCs w:val="28"/>
        </w:rPr>
        <w:t>Обесп</w:t>
      </w:r>
      <w:r w:rsidR="00F5737D" w:rsidRPr="008816E2">
        <w:rPr>
          <w:bCs/>
          <w:color w:val="000000" w:themeColor="text1"/>
          <w:sz w:val="28"/>
          <w:szCs w:val="28"/>
        </w:rPr>
        <w:t>ечение безопасности населения и</w:t>
      </w:r>
      <w:r w:rsidR="00385B97" w:rsidRPr="008816E2">
        <w:rPr>
          <w:bCs/>
          <w:color w:val="000000" w:themeColor="text1"/>
          <w:sz w:val="28"/>
          <w:szCs w:val="28"/>
        </w:rPr>
        <w:t xml:space="preserve"> территории </w:t>
      </w:r>
    </w:p>
    <w:p w:rsidR="001B0598" w:rsidRPr="008816E2" w:rsidRDefault="00385B97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</w:t>
      </w:r>
      <w:r w:rsidR="00767144" w:rsidRPr="008816E2">
        <w:rPr>
          <w:bCs/>
          <w:color w:val="000000" w:themeColor="text1"/>
          <w:sz w:val="28"/>
          <w:szCs w:val="28"/>
        </w:rPr>
        <w:t xml:space="preserve"> района»</w:t>
      </w:r>
    </w:p>
    <w:p w:rsidR="0005158C" w:rsidRPr="008816E2" w:rsidRDefault="0037140E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</w:t>
      </w:r>
      <w:r w:rsidR="00422625" w:rsidRPr="008816E2">
        <w:rPr>
          <w:bCs/>
          <w:color w:val="000000" w:themeColor="text1"/>
          <w:sz w:val="28"/>
          <w:szCs w:val="28"/>
        </w:rPr>
        <w:t>2</w:t>
      </w:r>
      <w:r w:rsidR="00E07E4B">
        <w:rPr>
          <w:bCs/>
          <w:color w:val="000000" w:themeColor="text1"/>
          <w:sz w:val="28"/>
          <w:szCs w:val="28"/>
        </w:rPr>
        <w:t>4</w:t>
      </w:r>
      <w:r w:rsidRPr="008816E2">
        <w:rPr>
          <w:bCs/>
          <w:color w:val="000000" w:themeColor="text1"/>
          <w:sz w:val="28"/>
          <w:szCs w:val="28"/>
        </w:rPr>
        <w:t xml:space="preserve"> – 202</w:t>
      </w:r>
      <w:r w:rsidR="00E07E4B">
        <w:rPr>
          <w:bCs/>
          <w:color w:val="000000" w:themeColor="text1"/>
          <w:sz w:val="28"/>
          <w:szCs w:val="28"/>
        </w:rPr>
        <w:t>6</w:t>
      </w:r>
      <w:r w:rsidRPr="008816E2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3"/>
        <w:gridCol w:w="7695"/>
      </w:tblGrid>
      <w:tr w:rsidR="008816E2" w:rsidRPr="008816E2" w:rsidTr="00E57CA3">
        <w:trPr>
          <w:trHeight w:val="1028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Координатор </w:t>
            </w:r>
          </w:p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</w:tc>
      </w:tr>
      <w:tr w:rsidR="008816E2" w:rsidRPr="008816E2" w:rsidTr="00295C3A">
        <w:trPr>
          <w:trHeight w:val="42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Координаторы подпрограмм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Не предусмотрены</w:t>
            </w:r>
          </w:p>
        </w:tc>
      </w:tr>
      <w:tr w:rsidR="008816E2" w:rsidRPr="008816E2" w:rsidTr="00E57CA3">
        <w:trPr>
          <w:trHeight w:val="179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Участники 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администрация Тимашевского городского поселения Тимашевского района в лице заместителя главы, курирующего соответствующее направление;</w:t>
            </w:r>
          </w:p>
          <w:p w:rsidR="00BF2D34" w:rsidRPr="008816E2" w:rsidRDefault="00E57CA3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BF2D34" w:rsidRPr="008816E2">
              <w:rPr>
                <w:color w:val="000000" w:themeColor="text1"/>
              </w:rPr>
              <w:t>) муниципальное казенное учреждение «Аварийно-спасательн</w:t>
            </w:r>
            <w:r w:rsidR="00913808" w:rsidRPr="008816E2">
              <w:rPr>
                <w:color w:val="000000" w:themeColor="text1"/>
              </w:rPr>
              <w:t>ая</w:t>
            </w:r>
            <w:r w:rsidR="00F54FE9">
              <w:rPr>
                <w:color w:val="000000" w:themeColor="text1"/>
              </w:rPr>
              <w:t xml:space="preserve"> </w:t>
            </w:r>
            <w:r w:rsidR="00913808" w:rsidRPr="008816E2">
              <w:rPr>
                <w:color w:val="000000" w:themeColor="text1"/>
              </w:rPr>
              <w:t>служба</w:t>
            </w:r>
            <w:r w:rsidR="00F54FE9">
              <w:rPr>
                <w:color w:val="000000" w:themeColor="text1"/>
              </w:rPr>
              <w:t xml:space="preserve"> </w:t>
            </w:r>
            <w:r w:rsidR="00BF2D34" w:rsidRPr="008816E2">
              <w:rPr>
                <w:color w:val="000000" w:themeColor="text1"/>
              </w:rPr>
              <w:t>Тимашевского городского поселения Тимашевского района</w:t>
            </w:r>
            <w:r w:rsidR="00913808" w:rsidRPr="008816E2">
              <w:rPr>
                <w:color w:val="000000" w:themeColor="text1"/>
              </w:rPr>
              <w:t>»</w:t>
            </w:r>
            <w:r w:rsidR="00BF2D34" w:rsidRPr="008816E2">
              <w:rPr>
                <w:color w:val="000000" w:themeColor="text1"/>
              </w:rPr>
              <w:t xml:space="preserve"> (далее -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</w:t>
            </w:r>
            <w:r w:rsidR="00F54FE9">
              <w:rPr>
                <w:color w:val="000000" w:themeColor="text1"/>
              </w:rPr>
              <w:t xml:space="preserve"> </w:t>
            </w:r>
            <w:r w:rsidR="0073484A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>»)</w:t>
            </w:r>
          </w:p>
        </w:tc>
      </w:tr>
      <w:tr w:rsidR="008816E2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Подпрограммы 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Не предусмотрены</w:t>
            </w:r>
          </w:p>
        </w:tc>
      </w:tr>
      <w:tr w:rsidR="008816E2" w:rsidRPr="008816E2" w:rsidTr="00295C3A">
        <w:trPr>
          <w:trHeight w:val="166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 xml:space="preserve">Цели </w:t>
            </w:r>
            <w:r w:rsidRPr="008816E2">
              <w:rPr>
                <w:color w:val="000000" w:themeColor="text1"/>
                <w:sz w:val="23"/>
                <w:szCs w:val="23"/>
              </w:rPr>
              <w:lastRenderedPageBreak/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sz w:val="23"/>
                <w:szCs w:val="23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lastRenderedPageBreak/>
              <w:t xml:space="preserve">1) обеспечение безопасности населения города, участие в профилактике </w:t>
            </w:r>
            <w:r w:rsidRPr="008816E2">
              <w:rPr>
                <w:color w:val="000000" w:themeColor="text1"/>
                <w:sz w:val="23"/>
                <w:szCs w:val="23"/>
              </w:rPr>
              <w:lastRenderedPageBreak/>
              <w:t>терроризма и экстремизма на территории Тимашевского городского поселения Тимашевского района (далее - городское поселение);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2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гражданской обороны;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3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подготовка населения и организаций к действиям в чрезвычайных ситуациях в мирное и военное время;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4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5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населения на территории городского поселения;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6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 xml:space="preserve">) пропаганда среди населения основ противопожарной безопасности; 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7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пожарной безопасности в границах городского поселения;</w:t>
            </w:r>
          </w:p>
          <w:p w:rsidR="00BF2D34" w:rsidRPr="008816E2" w:rsidRDefault="009576A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8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исполнение полномочий органа местного самоуправления;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9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людей на водных объектах, охрана их жизни и здоровья;</w:t>
            </w:r>
          </w:p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</w:t>
            </w:r>
            <w:r w:rsidR="009576A2" w:rsidRPr="008816E2">
              <w:rPr>
                <w:color w:val="000000" w:themeColor="text1"/>
                <w:sz w:val="23"/>
                <w:szCs w:val="23"/>
              </w:rPr>
              <w:t>0</w:t>
            </w:r>
            <w:r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безопасного поведения на водных объектах</w:t>
            </w:r>
          </w:p>
        </w:tc>
      </w:tr>
      <w:tr w:rsidR="008816E2" w:rsidRPr="008816E2" w:rsidTr="00E57CA3">
        <w:trPr>
          <w:trHeight w:val="8325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Задачи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2) </w:t>
            </w:r>
            <w:r w:rsidRPr="008816E2">
              <w:rPr>
                <w:color w:val="000000" w:themeColor="text1"/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 w:rsidRPr="008816E2">
              <w:rPr>
                <w:color w:val="000000" w:themeColor="text1"/>
              </w:rPr>
              <w:t>городского поселения;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</w:t>
            </w:r>
            <w:r w:rsidR="00BF2D34" w:rsidRPr="008816E2">
              <w:rPr>
                <w:color w:val="000000" w:themeColor="text1"/>
              </w:rPr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BF2D34" w:rsidRPr="008816E2">
              <w:rPr>
                <w:color w:val="000000" w:themeColor="text1"/>
              </w:rPr>
              <w:t>) подготовка и обучение населения в области гражданской обороны;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</w:t>
            </w:r>
            <w:r w:rsidR="00BF2D34" w:rsidRPr="008816E2">
              <w:rPr>
                <w:color w:val="000000" w:themeColor="text1"/>
              </w:rPr>
              <w:t>) совершенствование системы информирования и оповещения населения;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</w:t>
            </w:r>
            <w:r w:rsidR="00BF2D34" w:rsidRPr="008816E2">
              <w:rPr>
                <w:color w:val="000000" w:themeColor="text1"/>
              </w:rPr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7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</w:t>
            </w:r>
            <w:r w:rsidR="00BF2D34" w:rsidRPr="008816E2">
              <w:rPr>
                <w:color w:val="000000" w:themeColor="text1"/>
              </w:rPr>
              <w:t>) повышение оперативности работы и технического оснащения Единой дежурно-диспетчерской службы;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предупреждение, выявление и пресечение нарушений требований по обеспечению безопасности гидротехнических сооружений</w:t>
            </w:r>
            <w:r w:rsidR="00666581" w:rsidRPr="008816E2">
              <w:rPr>
                <w:color w:val="000000" w:themeColor="text1"/>
              </w:rPr>
              <w:t xml:space="preserve"> (дамб)</w:t>
            </w:r>
            <w:r w:rsidR="00BF2D34" w:rsidRPr="008816E2">
              <w:rPr>
                <w:color w:val="000000" w:themeColor="text1"/>
              </w:rPr>
              <w:t>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10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об основах противопожарной безопасности;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1</w:t>
            </w:r>
            <w:r w:rsidRPr="008816E2">
              <w:rPr>
                <w:color w:val="000000" w:themeColor="text1"/>
              </w:rPr>
              <w:t>) обеспечение защиты населения и территории от чрезвычайных ситуаций;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2</w:t>
            </w:r>
            <w:r w:rsidRPr="008816E2">
              <w:rPr>
                <w:color w:val="000000" w:themeColor="text1"/>
              </w:rPr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3</w:t>
            </w:r>
            <w:r w:rsidRPr="008816E2">
              <w:rPr>
                <w:color w:val="000000" w:themeColor="text1"/>
              </w:rPr>
              <w:t>) информирование населения города, с помощью наглядного материала, об основах безопасного поведения на водных объектах</w:t>
            </w:r>
            <w:r w:rsidR="00E57CA3" w:rsidRPr="008816E2">
              <w:rPr>
                <w:color w:val="000000" w:themeColor="text1"/>
              </w:rPr>
              <w:t>.</w:t>
            </w:r>
          </w:p>
        </w:tc>
      </w:tr>
      <w:tr w:rsidR="008816E2" w:rsidRPr="008816E2" w:rsidTr="00E57CA3">
        <w:trPr>
          <w:trHeight w:val="360"/>
        </w:trPr>
        <w:tc>
          <w:tcPr>
            <w:tcW w:w="1053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Перечень целевых показателей</w:t>
            </w:r>
          </w:p>
        </w:tc>
        <w:tc>
          <w:tcPr>
            <w:tcW w:w="3947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1) количество приобретенного наглядно-методического материала; </w:t>
            </w:r>
          </w:p>
          <w:p w:rsidR="00C8367F" w:rsidRDefault="00C8367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2) </w:t>
            </w:r>
            <w:r w:rsidR="00E57CA3" w:rsidRPr="008816E2">
              <w:rPr>
                <w:color w:val="000000" w:themeColor="text1"/>
              </w:rPr>
              <w:t>количество потребляемой электроэнергии камерами</w:t>
            </w:r>
            <w:r>
              <w:rPr>
                <w:color w:val="000000" w:themeColor="text1"/>
              </w:rPr>
              <w:t xml:space="preserve"> </w:t>
            </w:r>
          </w:p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видеонаблюдения;</w:t>
            </w:r>
          </w:p>
        </w:tc>
      </w:tr>
      <w:tr w:rsidR="008816E2" w:rsidRPr="008816E2" w:rsidTr="003E61F4">
        <w:trPr>
          <w:trHeight w:val="5519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3) </w:t>
            </w:r>
            <w:r w:rsidR="00BF2D34" w:rsidRPr="008816E2">
              <w:rPr>
                <w:color w:val="000000" w:themeColor="text1"/>
              </w:rPr>
              <w:t>процент выполнения мероприятий по участию в охране общественного порядка на территории городского поселения;</w:t>
            </w:r>
          </w:p>
          <w:p w:rsidR="00BF2D3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4) </w:t>
            </w:r>
            <w:r w:rsidR="00EF7337" w:rsidRPr="008816E2">
              <w:rPr>
                <w:color w:val="000000" w:themeColor="text1"/>
              </w:rPr>
              <w:t xml:space="preserve">проведение ремонта и </w:t>
            </w:r>
            <w:proofErr w:type="spellStart"/>
            <w:r w:rsidR="00304485">
              <w:rPr>
                <w:color w:val="000000" w:themeColor="text1"/>
              </w:rPr>
              <w:t>эксплутационно-</w:t>
            </w:r>
            <w:r w:rsidR="00EF7337" w:rsidRPr="008816E2">
              <w:rPr>
                <w:color w:val="000000" w:themeColor="text1"/>
              </w:rPr>
              <w:t>технического</w:t>
            </w:r>
            <w:proofErr w:type="spellEnd"/>
            <w:r w:rsidR="00EF7337" w:rsidRPr="008816E2">
              <w:rPr>
                <w:color w:val="000000" w:themeColor="text1"/>
              </w:rPr>
              <w:t xml:space="preserve"> обслуживания системы оповещения</w:t>
            </w:r>
            <w:r w:rsidRPr="008816E2">
              <w:rPr>
                <w:color w:val="000000" w:themeColor="text1"/>
              </w:rPr>
              <w:t>;</w:t>
            </w:r>
          </w:p>
          <w:p w:rsidR="00BA33AC" w:rsidRPr="008816E2" w:rsidRDefault="00C76159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0B1CDB">
              <w:rPr>
                <w:color w:val="000000" w:themeColor="text1"/>
              </w:rPr>
              <w:t>) р</w:t>
            </w:r>
            <w:r w:rsidR="00BA33AC">
              <w:rPr>
                <w:color w:val="000000" w:themeColor="text1"/>
              </w:rPr>
              <w:t>емонт и техническое обслуживание камер видеонаблюдения;</w:t>
            </w:r>
          </w:p>
          <w:p w:rsidR="00BF2D34" w:rsidRDefault="00C76159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BF2D34" w:rsidRPr="008816E2">
              <w:rPr>
                <w:color w:val="000000" w:themeColor="text1"/>
              </w:rPr>
              <w:t>) количество застрахованных и декларированных гидротехнических сооружений (дамб);</w:t>
            </w:r>
          </w:p>
          <w:p w:rsidR="009F18DD" w:rsidRDefault="009F18D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7) количество разработанных планов гражданской обороны и защиты населения;</w:t>
            </w:r>
          </w:p>
          <w:p w:rsidR="00B57BD2" w:rsidRDefault="009F18D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B57BD2">
              <w:rPr>
                <w:color w:val="000000" w:themeColor="text1"/>
              </w:rPr>
              <w:t>) количество разработанных планов действий по предупреждению и ликвидации последствий чрезвычайных ситуаций природного и техногенного характера</w:t>
            </w:r>
          </w:p>
          <w:p w:rsidR="006F4A23" w:rsidRDefault="009F18DD" w:rsidP="00E57CA3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процент выполнения мероприятий по переданным полномочиям Единой дежурно-диспетчерской службы;</w:t>
            </w:r>
          </w:p>
          <w:p w:rsidR="00BA33AC" w:rsidRDefault="009F18DD" w:rsidP="00E57CA3">
            <w:pPr>
              <w:widowControl w:val="0"/>
              <w:jc w:val="both"/>
            </w:pPr>
            <w:r>
              <w:rPr>
                <w:color w:val="000000" w:themeColor="text1"/>
              </w:rPr>
              <w:t>10</w:t>
            </w:r>
            <w:r w:rsidR="00BA33AC">
              <w:rPr>
                <w:color w:val="000000" w:themeColor="text1"/>
              </w:rPr>
              <w:t xml:space="preserve">) </w:t>
            </w:r>
            <w:r w:rsidR="000B1CDB">
              <w:t>в</w:t>
            </w:r>
            <w:r w:rsidR="00BA33AC" w:rsidRPr="007E15F4">
              <w:t>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  <w:r w:rsidR="00BA33AC">
              <w:t>;</w:t>
            </w:r>
          </w:p>
          <w:p w:rsidR="00BA33AC" w:rsidRDefault="009F18DD" w:rsidP="00E57CA3">
            <w:pPr>
              <w:widowControl w:val="0"/>
              <w:jc w:val="both"/>
            </w:pPr>
            <w:r>
              <w:t>11</w:t>
            </w:r>
            <w:r w:rsidR="00BA33AC">
              <w:t xml:space="preserve">) </w:t>
            </w:r>
            <w:r w:rsidR="000B1CDB">
              <w:t>р</w:t>
            </w:r>
            <w:r w:rsidR="00BA33AC" w:rsidRPr="007E15F4">
              <w:t>емонт пожарных гидрантов</w:t>
            </w:r>
            <w:r w:rsidR="000B1CDB">
              <w:t>;</w:t>
            </w:r>
          </w:p>
          <w:p w:rsidR="00BA33AC" w:rsidRDefault="00B57BD2" w:rsidP="00E57CA3">
            <w:pPr>
              <w:widowControl w:val="0"/>
              <w:jc w:val="both"/>
            </w:pPr>
            <w:r>
              <w:t>1</w:t>
            </w:r>
            <w:r w:rsidR="009F18DD">
              <w:t>2</w:t>
            </w:r>
            <w:r w:rsidR="000B1CDB">
              <w:t>) п</w:t>
            </w:r>
            <w:r w:rsidR="00BA33AC">
              <w:t>ахота земли</w:t>
            </w:r>
            <w:r w:rsidR="000B1CDB">
              <w:t>;</w:t>
            </w:r>
          </w:p>
          <w:p w:rsidR="00BA33AC" w:rsidRDefault="009F18DD" w:rsidP="00E57CA3">
            <w:pPr>
              <w:widowControl w:val="0"/>
              <w:jc w:val="both"/>
            </w:pPr>
            <w:r>
              <w:t>13</w:t>
            </w:r>
            <w:r w:rsidR="000B1CDB">
              <w:t>) п</w:t>
            </w:r>
            <w:r w:rsidR="00BA33AC">
              <w:t>окос сухой растительности и камыша</w:t>
            </w:r>
            <w:r w:rsidR="000B1CDB">
              <w:t>;</w:t>
            </w:r>
          </w:p>
          <w:p w:rsidR="00BA33AC" w:rsidRDefault="009F18DD" w:rsidP="00E57CA3">
            <w:pPr>
              <w:widowControl w:val="0"/>
              <w:jc w:val="both"/>
            </w:pPr>
            <w:r>
              <w:t>14</w:t>
            </w:r>
            <w:r w:rsidR="000B1CDB">
              <w:t>) п</w:t>
            </w:r>
            <w:r w:rsidR="00BA33AC">
              <w:t>одвоз воды</w:t>
            </w:r>
            <w:r w:rsidR="000B1CDB">
              <w:t>;</w:t>
            </w:r>
          </w:p>
          <w:p w:rsidR="00BA33AC" w:rsidRPr="008816E2" w:rsidRDefault="009F18DD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="00BA33AC" w:rsidRPr="008816E2">
              <w:rPr>
                <w:color w:val="000000" w:themeColor="text1"/>
              </w:rPr>
              <w:t>) проведение работ по лабораторным исследованиям воды, почвы, гигиеническая оценка результатов;</w:t>
            </w:r>
          </w:p>
          <w:p w:rsidR="00BA33AC" w:rsidRDefault="009F18DD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16)</w:t>
            </w:r>
            <w:r w:rsidR="00BA33AC" w:rsidRPr="008816E2">
              <w:rPr>
                <w:color w:val="000000" w:themeColor="text1"/>
              </w:rPr>
              <w:t xml:space="preserve"> проведение работ по водолазному обследованию и очистке дна акватории и прилегающей территории городского пляжа, пляжа            </w:t>
            </w:r>
            <w:proofErr w:type="spellStart"/>
            <w:r w:rsidR="00BA33AC" w:rsidRPr="008816E2">
              <w:rPr>
                <w:color w:val="000000" w:themeColor="text1"/>
              </w:rPr>
              <w:t>мкр</w:t>
            </w:r>
            <w:proofErr w:type="spellEnd"/>
            <w:r w:rsidR="00BA33AC" w:rsidRPr="008816E2">
              <w:rPr>
                <w:color w:val="000000" w:themeColor="text1"/>
              </w:rPr>
              <w:t>. Садовод;</w:t>
            </w:r>
          </w:p>
          <w:p w:rsidR="001B0CC5" w:rsidRPr="008816E2" w:rsidRDefault="001B0CC5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17) Приобретение имущества для спасательного поста </w:t>
            </w:r>
          </w:p>
          <w:p w:rsidR="00A26062" w:rsidRPr="008816E2" w:rsidRDefault="001B0CC5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  <w:r w:rsidR="00BF2D34" w:rsidRPr="008816E2">
              <w:rPr>
                <w:color w:val="000000" w:themeColor="text1"/>
              </w:rPr>
              <w:t>) процент выполнения мероприятий по обеспечению деятельности   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</w:t>
            </w:r>
            <w:r w:rsidR="00883484">
              <w:rPr>
                <w:color w:val="000000" w:themeColor="text1"/>
              </w:rPr>
              <w:t xml:space="preserve"> </w:t>
            </w:r>
            <w:r w:rsidR="0073484A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>», в том числе своевременное реагирование на вызов (обращение) по ЧС и происшествиям</w:t>
            </w:r>
            <w:r w:rsidR="000B1CDB">
              <w:rPr>
                <w:color w:val="000000" w:themeColor="text1"/>
              </w:rPr>
              <w:t>.</w:t>
            </w:r>
          </w:p>
        </w:tc>
      </w:tr>
      <w:tr w:rsidR="008816E2" w:rsidRPr="008816E2" w:rsidTr="000B1CDB">
        <w:trPr>
          <w:trHeight w:val="1228"/>
        </w:trPr>
        <w:tc>
          <w:tcPr>
            <w:tcW w:w="1053" w:type="pct"/>
          </w:tcPr>
          <w:p w:rsidR="000B1CDB" w:rsidRPr="00CF0900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0B1CDB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F0900">
              <w:t>Этапы и сроки реализации муниципальной программы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3947" w:type="pct"/>
          </w:tcPr>
          <w:p w:rsidR="00D90C5A" w:rsidRPr="00CF0900" w:rsidRDefault="00D90C5A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lang w:eastAsia="en-US"/>
              </w:rPr>
            </w:pPr>
            <w:r w:rsidRPr="00CF0900">
              <w:t>202</w:t>
            </w:r>
            <w:r w:rsidR="00E07E4B" w:rsidRPr="00CF0900">
              <w:t>4-2026</w:t>
            </w:r>
            <w:r w:rsidRPr="00CF0900">
              <w:t xml:space="preserve"> годы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</w:tr>
      <w:tr w:rsidR="00BF2D34" w:rsidRPr="00CF0900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Объемы бюджетных ассигнований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0A1AC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</w:rPr>
            </w:pPr>
            <w:r w:rsidRPr="00CF0900">
              <w:rPr>
                <w:sz w:val="25"/>
                <w:szCs w:val="25"/>
              </w:rPr>
              <w:t xml:space="preserve">Объем ассигнований на реализацию программы составит </w:t>
            </w:r>
          </w:p>
          <w:p w:rsidR="00BF2D34" w:rsidRPr="00CF0900" w:rsidRDefault="008F409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92639,5</w:t>
            </w:r>
            <w:r w:rsidR="00C8367F">
              <w:rPr>
                <w:sz w:val="25"/>
                <w:szCs w:val="25"/>
              </w:rPr>
              <w:t xml:space="preserve"> </w:t>
            </w:r>
            <w:r w:rsidR="00B15221" w:rsidRPr="00CF0900">
              <w:t>тыс</w:t>
            </w:r>
            <w:r w:rsidR="00BF2D34" w:rsidRPr="00CF0900">
              <w:rPr>
                <w:sz w:val="25"/>
                <w:szCs w:val="25"/>
              </w:rPr>
              <w:t>. руб., в том числе по годам:</w:t>
            </w:r>
          </w:p>
          <w:p w:rsidR="00C770F0" w:rsidRPr="00CF0900" w:rsidRDefault="00C770F0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202</w:t>
            </w:r>
            <w:r w:rsidR="00C76159" w:rsidRPr="00CF0900">
              <w:t>4</w:t>
            </w:r>
            <w:r w:rsidRPr="00CF0900">
              <w:t xml:space="preserve"> год – </w:t>
            </w:r>
            <w:r w:rsidR="008F409D">
              <w:t xml:space="preserve">32112,1 </w:t>
            </w:r>
            <w:r w:rsidRPr="00CF0900">
              <w:t>тыс. руб., в том числе: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 xml:space="preserve">местный бюджет – </w:t>
            </w:r>
            <w:r w:rsidR="008F409D">
              <w:t>21751,0</w:t>
            </w:r>
            <w:r w:rsidR="00C8367F">
              <w:t xml:space="preserve"> </w:t>
            </w:r>
            <w:r w:rsidRPr="00CF0900">
              <w:t>тыс. руб.;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 xml:space="preserve">районный бюджет – </w:t>
            </w:r>
            <w:r w:rsidR="008F409D">
              <w:t>10360,6</w:t>
            </w:r>
            <w:r w:rsidR="00C8367F">
              <w:t xml:space="preserve"> </w:t>
            </w:r>
            <w:r w:rsidRPr="00CF0900">
              <w:t>тыс. руб.;</w:t>
            </w:r>
          </w:p>
          <w:p w:rsidR="00BF2D34" w:rsidRPr="00CF0900" w:rsidRDefault="00C8367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краевой бюджет – 0,0 </w:t>
            </w:r>
            <w:r w:rsidR="0000099B">
              <w:t>тыс.</w:t>
            </w:r>
            <w:r w:rsidR="00BF2D34" w:rsidRPr="00CF0900">
              <w:t xml:space="preserve"> руб.;</w:t>
            </w:r>
          </w:p>
          <w:p w:rsidR="00BF2D34" w:rsidRPr="00CF0900" w:rsidRDefault="00C8367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федеральный бюджет – 0,0</w:t>
            </w:r>
            <w:r w:rsidR="0000099B">
              <w:t xml:space="preserve"> тыс</w:t>
            </w:r>
            <w:r w:rsidR="00BF2D34" w:rsidRPr="00CF0900">
              <w:t>. руб.;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внебюджетные источники – 0,0 тыс. руб.;</w:t>
            </w:r>
          </w:p>
          <w:p w:rsidR="009171B1" w:rsidRPr="00CF0900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202</w:t>
            </w:r>
            <w:r w:rsidR="00C76159" w:rsidRPr="00CF0900">
              <w:t>5</w:t>
            </w:r>
            <w:r w:rsidRPr="00CF0900">
              <w:t xml:space="preserve"> год –</w:t>
            </w:r>
            <w:r w:rsidR="00B15221" w:rsidRPr="00CF0900">
              <w:t>30263,7</w:t>
            </w:r>
            <w:r w:rsidR="00C8367F">
              <w:t xml:space="preserve"> </w:t>
            </w:r>
            <w:r w:rsidRPr="00CF0900">
              <w:t>руб., в том числе:</w:t>
            </w:r>
          </w:p>
          <w:p w:rsidR="00BF2D34" w:rsidRPr="00CF0900" w:rsidRDefault="00BF2D34" w:rsidP="00B94BE9">
            <w:pPr>
              <w:tabs>
                <w:tab w:val="left" w:pos="142"/>
              </w:tabs>
              <w:jc w:val="both"/>
            </w:pPr>
            <w:r w:rsidRPr="00CF0900">
              <w:t>местный бюджет</w:t>
            </w:r>
            <w:r w:rsidR="00B719E8" w:rsidRPr="00CF0900">
              <w:t>–</w:t>
            </w:r>
            <w:r w:rsidR="00B15221" w:rsidRPr="00CF0900">
              <w:t>19437,2</w:t>
            </w:r>
            <w:r w:rsidR="00C8367F">
              <w:t xml:space="preserve"> </w:t>
            </w:r>
            <w:r w:rsidRPr="00CF0900">
              <w:t>тыс. руб.;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районный бюджет –</w:t>
            </w:r>
            <w:r w:rsidR="0000099B">
              <w:t>10826,5</w:t>
            </w:r>
            <w:r w:rsidR="00C8367F">
              <w:t xml:space="preserve"> </w:t>
            </w:r>
            <w:r w:rsidRPr="00CF0900">
              <w:t>тыс. руб.;</w:t>
            </w:r>
          </w:p>
          <w:p w:rsidR="00BF2D34" w:rsidRPr="00CF0900" w:rsidRDefault="0000099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краевой бюджет – 0,0 тыс.</w:t>
            </w:r>
            <w:r w:rsidR="00BF2D34" w:rsidRPr="00CF0900">
              <w:t xml:space="preserve"> руб.;</w:t>
            </w:r>
          </w:p>
          <w:p w:rsidR="00E57CA3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федеральный бюджет – 0,0</w:t>
            </w:r>
            <w:r w:rsidR="0000099B">
              <w:t xml:space="preserve"> тыс</w:t>
            </w:r>
            <w:r w:rsidRPr="00CF0900">
              <w:t>. руб.;</w:t>
            </w:r>
          </w:p>
          <w:p w:rsidR="00BF2D34" w:rsidRPr="00CF0900" w:rsidRDefault="00C8367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внебюджетные источники – 0,0</w:t>
            </w:r>
            <w:r w:rsidR="0000099B">
              <w:t xml:space="preserve"> тыс</w:t>
            </w:r>
            <w:r w:rsidR="00BF2D34" w:rsidRPr="00CF0900">
              <w:t>. руб.;</w:t>
            </w:r>
          </w:p>
          <w:p w:rsidR="009171B1" w:rsidRPr="00CF0900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202</w:t>
            </w:r>
            <w:r w:rsidR="00C76159" w:rsidRPr="00CF0900">
              <w:t>6</w:t>
            </w:r>
            <w:r w:rsidRPr="00CF0900">
              <w:t xml:space="preserve"> год –</w:t>
            </w:r>
            <w:r w:rsidR="00B15221" w:rsidRPr="00CF0900">
              <w:t>30263,7</w:t>
            </w:r>
            <w:r w:rsidR="00C8367F">
              <w:t xml:space="preserve"> </w:t>
            </w:r>
            <w:r w:rsidRPr="00CF0900">
              <w:t>тыс. руб., в том числе: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местный бюджет –</w:t>
            </w:r>
            <w:r w:rsidR="00B15221" w:rsidRPr="00CF0900">
              <w:t>19437,2</w:t>
            </w:r>
            <w:r w:rsidR="00C8367F">
              <w:t xml:space="preserve"> </w:t>
            </w:r>
            <w:r w:rsidRPr="00CF0900">
              <w:t>тыс. руб.;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районный бюджет –</w:t>
            </w:r>
            <w:r w:rsidR="00B15221" w:rsidRPr="00CF0900">
              <w:t xml:space="preserve">10826,5 </w:t>
            </w:r>
            <w:r w:rsidR="00A213C5" w:rsidRPr="00CF0900">
              <w:t>тыс.</w:t>
            </w:r>
            <w:r w:rsidRPr="00CF0900">
              <w:t xml:space="preserve"> руб.;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краевой бюджет – 0,0 тыс. руб.;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федеральный бюджет – 0,0 тыс. руб.;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внебюджетные источники – 0,0 тыс. руб.</w:t>
            </w:r>
          </w:p>
        </w:tc>
      </w:tr>
    </w:tbl>
    <w:p w:rsidR="00EF7337" w:rsidRPr="008816E2" w:rsidRDefault="00EF7337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9171B1" w:rsidRPr="008816E2" w:rsidRDefault="009171B1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1. Характеристика текущего состояния и основные проблемы</w:t>
      </w: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соответствующей сфере реализации 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Тимашевского городского поселения Тимашевского района.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связи с этим необходимый уровень координации действий и концентрации ресурсов при их решении может быть</w:t>
      </w:r>
      <w:r w:rsidR="001C1DC0" w:rsidRPr="008816E2">
        <w:rPr>
          <w:color w:val="000000" w:themeColor="text1"/>
          <w:sz w:val="28"/>
          <w:szCs w:val="28"/>
        </w:rPr>
        <w:t>,</w:t>
      </w:r>
      <w:r w:rsidRPr="008816E2">
        <w:rPr>
          <w:color w:val="000000" w:themeColor="text1"/>
          <w:sz w:val="28"/>
          <w:szCs w:val="28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постоянный контроль за источниками возникновения чрезвычайных ситуаций;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соблюдение требований пожарной безопасности в организациях и учреждениях, особенно на объектах с длительным массовым пребыванием людей.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</w:t>
      </w:r>
      <w:r w:rsidRPr="008816E2">
        <w:rPr>
          <w:color w:val="000000" w:themeColor="text1"/>
          <w:sz w:val="28"/>
          <w:szCs w:val="28"/>
        </w:rPr>
        <w:lastRenderedPageBreak/>
        <w:t>воздействия на условия жизни населения (наводнения, подтопления, пожары, аварии на химических объектах и т.д.).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территориального </w:t>
      </w:r>
      <w:proofErr w:type="spellStart"/>
      <w:r w:rsidRPr="008816E2">
        <w:rPr>
          <w:color w:val="000000" w:themeColor="text1"/>
          <w:sz w:val="28"/>
          <w:szCs w:val="28"/>
        </w:rPr>
        <w:t>орган</w:t>
      </w:r>
      <w:r w:rsidR="00D10BC5" w:rsidRPr="008816E2">
        <w:rPr>
          <w:color w:val="000000" w:themeColor="text1"/>
          <w:sz w:val="28"/>
          <w:szCs w:val="28"/>
        </w:rPr>
        <w:t>а</w:t>
      </w:r>
      <w:r w:rsidRPr="008816E2">
        <w:rPr>
          <w:color w:val="000000" w:themeColor="text1"/>
          <w:sz w:val="28"/>
          <w:szCs w:val="28"/>
        </w:rPr>
        <w:t>самоуправления</w:t>
      </w:r>
      <w:proofErr w:type="spellEnd"/>
      <w:r w:rsidRPr="008816E2">
        <w:rPr>
          <w:color w:val="000000" w:themeColor="text1"/>
          <w:sz w:val="28"/>
          <w:szCs w:val="28"/>
        </w:rPr>
        <w:t>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связи с этим, необходимо ежегодно восполнять и обновлять </w:t>
      </w:r>
      <w:r w:rsidR="0041713B" w:rsidRPr="008816E2">
        <w:rPr>
          <w:color w:val="000000" w:themeColor="text1"/>
          <w:sz w:val="28"/>
          <w:szCs w:val="28"/>
        </w:rPr>
        <w:t>имеющийся</w:t>
      </w:r>
      <w:r w:rsidRPr="008816E2">
        <w:rPr>
          <w:color w:val="000000" w:themeColor="text1"/>
          <w:sz w:val="28"/>
          <w:szCs w:val="28"/>
        </w:rPr>
        <w:t xml:space="preserve"> резерв </w:t>
      </w:r>
      <w:r w:rsidR="0041713B" w:rsidRPr="008816E2">
        <w:rPr>
          <w:color w:val="000000" w:themeColor="text1"/>
          <w:sz w:val="28"/>
          <w:szCs w:val="28"/>
        </w:rPr>
        <w:t>материально-технических</w:t>
      </w:r>
      <w:r w:rsidRPr="008816E2">
        <w:rPr>
          <w:color w:val="000000" w:themeColor="text1"/>
          <w:sz w:val="28"/>
          <w:szCs w:val="28"/>
        </w:rPr>
        <w:t xml:space="preserve"> средств для </w:t>
      </w:r>
      <w:r w:rsidR="0041713B" w:rsidRPr="008816E2">
        <w:rPr>
          <w:color w:val="000000" w:themeColor="text1"/>
          <w:sz w:val="28"/>
          <w:szCs w:val="28"/>
        </w:rPr>
        <w:t>обеспечения безопасности и предотвращения чрезвычайных ситуаций на территории городского поселения</w:t>
      </w:r>
      <w:r w:rsidRPr="008816E2">
        <w:rPr>
          <w:color w:val="000000" w:themeColor="text1"/>
          <w:sz w:val="28"/>
          <w:szCs w:val="28"/>
        </w:rPr>
        <w:t>.</w:t>
      </w:r>
    </w:p>
    <w:p w:rsidR="00295C3A" w:rsidRPr="008816E2" w:rsidRDefault="00295C3A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 Цели, задачи и целевые показатели, сроки и этапы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2.1. Цели муниципальной программы: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исполнение полномочий органа местного самоуправления;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людей на водных объектах, охрана их жизни и здоровья;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пропаганда среди населения основ безопасного поведения на водных объектах;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2.2. Основными задачами муниципальной программы являются: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lastRenderedPageBreak/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системы информирования и оповещения населения;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предупреждение, выявление и пресечение нарушений требований по обеспечению безопасности гидротехнических сооружений (дамб);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Сроки реализации муниципальной программы: 202</w:t>
      </w:r>
      <w:r w:rsidR="00E07E4B">
        <w:rPr>
          <w:color w:val="000000" w:themeColor="text1"/>
          <w:sz w:val="28"/>
          <w:szCs w:val="28"/>
        </w:rPr>
        <w:t>4</w:t>
      </w:r>
      <w:r w:rsidRPr="008816E2">
        <w:rPr>
          <w:color w:val="000000" w:themeColor="text1"/>
          <w:sz w:val="28"/>
          <w:szCs w:val="28"/>
        </w:rPr>
        <w:t>-202</w:t>
      </w:r>
      <w:r w:rsidR="00E07E4B">
        <w:rPr>
          <w:color w:val="000000" w:themeColor="text1"/>
          <w:sz w:val="28"/>
          <w:szCs w:val="28"/>
        </w:rPr>
        <w:t>6</w:t>
      </w:r>
      <w:r w:rsidRPr="008816E2">
        <w:rPr>
          <w:color w:val="000000" w:themeColor="text1"/>
          <w:sz w:val="28"/>
          <w:szCs w:val="28"/>
        </w:rPr>
        <w:t xml:space="preserve"> годы.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Этапы реализации муниципальной программы не предусмотрены. 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3. Перечень и краткое описание основных мероприятий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01 «Укрепление правопорядка, профилактика правонарушений, экстремистских, террористических проявлений на территории Тимашевского городского поселения» предусматривает обеспечение общественной безопасности, профилактику терроризма и экстремизма на территории городского поселения.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02 «Гражданская оборона, подготовка населения и организаций к действиям в чрезвычайных ситуациях в мирное и военное время» предусматривает подготовку и обучение населения в области </w:t>
      </w:r>
      <w:r w:rsidRPr="008816E2">
        <w:rPr>
          <w:color w:val="000000" w:themeColor="text1"/>
          <w:sz w:val="28"/>
          <w:szCs w:val="28"/>
        </w:rPr>
        <w:lastRenderedPageBreak/>
        <w:t>гражданской обороны, совершенствование системы оповещения населения.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03 «Предупреждение и ликвидация последствий чрезвычайных ситуаций природного и техногенного 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Единой дежурной диспетчерской службы. </w:t>
      </w:r>
    </w:p>
    <w:p w:rsidR="00BF2D34" w:rsidRDefault="00BF2D34" w:rsidP="00E57CA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04 «Обеспечение первичных мер пожарной безопасности в границах Тимашевского городского поселения</w:t>
      </w:r>
      <w:r w:rsidR="008403BB">
        <w:rPr>
          <w:color w:val="000000" w:themeColor="text1"/>
          <w:sz w:val="28"/>
          <w:szCs w:val="28"/>
        </w:rPr>
        <w:t xml:space="preserve"> </w:t>
      </w:r>
      <w:r w:rsidR="00666581" w:rsidRPr="008816E2">
        <w:rPr>
          <w:color w:val="000000" w:themeColor="text1"/>
          <w:sz w:val="28"/>
          <w:szCs w:val="28"/>
        </w:rPr>
        <w:t>Тимашевского района</w:t>
      </w:r>
      <w:r w:rsidRPr="008816E2">
        <w:rPr>
          <w:color w:val="000000" w:themeColor="text1"/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безопасности.</w:t>
      </w:r>
    </w:p>
    <w:p w:rsidR="00A26E2B" w:rsidRPr="008816E2" w:rsidRDefault="00A26E2B" w:rsidP="00E57CA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Основное мероприятие № 05 «Обеспечение деятельности муниципального казенного учреждения «Управление по делам ГО и ЧС» Тимашевского городского поселения Тимашевского района».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06 «Безопасность людей на водных объектах» предусматривает организацию работы по предупреждению и пресечению нарушений правил поведения людей на водных объектах.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07 «Обеспечение деятельности муниципального казённого учреждения «Аварийно-спасательн</w:t>
      </w:r>
      <w:r w:rsidR="0073484A" w:rsidRPr="008816E2">
        <w:rPr>
          <w:color w:val="000000" w:themeColor="text1"/>
          <w:sz w:val="28"/>
          <w:szCs w:val="28"/>
        </w:rPr>
        <w:t>ая</w:t>
      </w:r>
      <w:r w:rsidR="00883484">
        <w:rPr>
          <w:color w:val="000000" w:themeColor="text1"/>
          <w:sz w:val="28"/>
          <w:szCs w:val="28"/>
        </w:rPr>
        <w:t xml:space="preserve"> </w:t>
      </w:r>
      <w:r w:rsidR="0073484A" w:rsidRPr="008816E2">
        <w:rPr>
          <w:color w:val="000000" w:themeColor="text1"/>
          <w:sz w:val="28"/>
          <w:szCs w:val="28"/>
        </w:rPr>
        <w:t>служба</w:t>
      </w:r>
      <w:r w:rsidR="00883484">
        <w:rPr>
          <w:color w:val="000000" w:themeColor="text1"/>
          <w:sz w:val="28"/>
          <w:szCs w:val="28"/>
        </w:rPr>
        <w:t xml:space="preserve"> </w:t>
      </w:r>
      <w:r w:rsidRPr="008816E2">
        <w:rPr>
          <w:color w:val="000000" w:themeColor="text1"/>
          <w:sz w:val="28"/>
          <w:szCs w:val="28"/>
        </w:rPr>
        <w:t>Тимашевского городского поселения Тимашевского района» предусматривает исполнение полномочий органа местного самоуправления.</w:t>
      </w:r>
    </w:p>
    <w:p w:rsidR="0073484A" w:rsidRPr="008816E2" w:rsidRDefault="0073484A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4. Обоснование ресурсного обеспечения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бюджетов разных уровней.</w:t>
      </w:r>
    </w:p>
    <w:p w:rsidR="000A505F" w:rsidRPr="008816E2" w:rsidRDefault="000A505F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Объем ассигнований на</w:t>
      </w:r>
      <w:r w:rsidR="00254467">
        <w:rPr>
          <w:color w:val="000000" w:themeColor="text1"/>
          <w:sz w:val="28"/>
          <w:szCs w:val="28"/>
        </w:rPr>
        <w:t xml:space="preserve"> реализацию</w:t>
      </w:r>
      <w:r w:rsidR="0000099B">
        <w:rPr>
          <w:color w:val="000000" w:themeColor="text1"/>
          <w:sz w:val="28"/>
          <w:szCs w:val="28"/>
        </w:rPr>
        <w:t xml:space="preserve"> </w:t>
      </w:r>
      <w:r w:rsidR="00254467">
        <w:rPr>
          <w:color w:val="000000" w:themeColor="text1"/>
          <w:sz w:val="28"/>
          <w:szCs w:val="28"/>
        </w:rPr>
        <w:t>программы</w:t>
      </w:r>
      <w:r w:rsidR="0000099B">
        <w:rPr>
          <w:color w:val="000000" w:themeColor="text1"/>
          <w:sz w:val="28"/>
          <w:szCs w:val="28"/>
        </w:rPr>
        <w:t xml:space="preserve"> </w:t>
      </w:r>
      <w:r w:rsidRPr="008816E2">
        <w:rPr>
          <w:color w:val="000000" w:themeColor="text1"/>
          <w:sz w:val="28"/>
          <w:szCs w:val="28"/>
        </w:rPr>
        <w:t>составит</w:t>
      </w:r>
      <w:r w:rsidR="00C8367F">
        <w:rPr>
          <w:color w:val="000000" w:themeColor="text1"/>
          <w:sz w:val="28"/>
          <w:szCs w:val="28"/>
        </w:rPr>
        <w:t xml:space="preserve"> </w:t>
      </w:r>
      <w:r w:rsidR="00254467">
        <w:rPr>
          <w:color w:val="000000" w:themeColor="text1"/>
          <w:sz w:val="28"/>
          <w:szCs w:val="28"/>
        </w:rPr>
        <w:t xml:space="preserve">                 </w:t>
      </w:r>
      <w:r w:rsidR="009124EF" w:rsidRPr="00CF0900">
        <w:rPr>
          <w:sz w:val="28"/>
          <w:szCs w:val="28"/>
        </w:rPr>
        <w:t>90791,1</w:t>
      </w:r>
      <w:r w:rsidR="00C8367F">
        <w:rPr>
          <w:sz w:val="28"/>
          <w:szCs w:val="28"/>
        </w:rPr>
        <w:t xml:space="preserve"> </w:t>
      </w:r>
      <w:r w:rsidR="009124EF" w:rsidRPr="00CF0900">
        <w:rPr>
          <w:sz w:val="28"/>
          <w:szCs w:val="28"/>
        </w:rPr>
        <w:t>тыс</w:t>
      </w:r>
      <w:r w:rsidRPr="00CF0900">
        <w:rPr>
          <w:sz w:val="28"/>
          <w:szCs w:val="28"/>
        </w:rPr>
        <w:t>.</w:t>
      </w:r>
      <w:r w:rsidRPr="008816E2">
        <w:rPr>
          <w:color w:val="000000" w:themeColor="text1"/>
          <w:sz w:val="28"/>
          <w:szCs w:val="28"/>
        </w:rPr>
        <w:t>руб., в том числе по годам:</w:t>
      </w:r>
    </w:p>
    <w:p w:rsidR="00295C3A" w:rsidRPr="008816E2" w:rsidRDefault="00295C3A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Layout w:type="fixed"/>
        <w:tblLook w:val="0420"/>
      </w:tblPr>
      <w:tblGrid>
        <w:gridCol w:w="2943"/>
        <w:gridCol w:w="1843"/>
        <w:gridCol w:w="2001"/>
        <w:gridCol w:w="1055"/>
        <w:gridCol w:w="1005"/>
        <w:gridCol w:w="1007"/>
      </w:tblGrid>
      <w:tr w:rsidR="008816E2" w:rsidRPr="008816E2" w:rsidTr="00295C3A">
        <w:tc>
          <w:tcPr>
            <w:tcW w:w="2943" w:type="dxa"/>
            <w:vMerge w:val="restart"/>
          </w:tcPr>
          <w:p w:rsidR="00431438" w:rsidRPr="00B41EDD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41EDD">
              <w:rPr>
                <w:lang w:eastAsia="en-US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</w:tcPr>
          <w:p w:rsidR="00431438" w:rsidRPr="00B41EDD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41EDD">
              <w:rPr>
                <w:lang w:eastAsia="en-US"/>
              </w:rPr>
              <w:t>Источники финансирования</w:t>
            </w:r>
          </w:p>
        </w:tc>
        <w:tc>
          <w:tcPr>
            <w:tcW w:w="2001" w:type="dxa"/>
            <w:vMerge w:val="restart"/>
          </w:tcPr>
          <w:p w:rsidR="00431438" w:rsidRPr="00B41EDD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41EDD">
              <w:rPr>
                <w:lang w:eastAsia="en-US"/>
              </w:rPr>
              <w:t>Объём финансирования, всего (тыс. руб.)</w:t>
            </w:r>
          </w:p>
        </w:tc>
        <w:tc>
          <w:tcPr>
            <w:tcW w:w="1055" w:type="dxa"/>
          </w:tcPr>
          <w:p w:rsidR="00431438" w:rsidRPr="00B41EDD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41EDD">
              <w:rPr>
                <w:lang w:eastAsia="en-US"/>
              </w:rPr>
              <w:t xml:space="preserve">в том числе </w:t>
            </w:r>
          </w:p>
        </w:tc>
        <w:tc>
          <w:tcPr>
            <w:tcW w:w="1005" w:type="dxa"/>
          </w:tcPr>
          <w:p w:rsidR="00431438" w:rsidRPr="00B41EDD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007" w:type="dxa"/>
          </w:tcPr>
          <w:p w:rsidR="00431438" w:rsidRPr="00B41EDD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</w:tr>
      <w:tr w:rsidR="008816E2" w:rsidRPr="008816E2" w:rsidTr="00295C3A">
        <w:trPr>
          <w:trHeight w:val="726"/>
        </w:trPr>
        <w:tc>
          <w:tcPr>
            <w:tcW w:w="2943" w:type="dxa"/>
            <w:vMerge/>
          </w:tcPr>
          <w:p w:rsidR="00447CC3" w:rsidRPr="00B41EDD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  <w:vMerge/>
          </w:tcPr>
          <w:p w:rsidR="00447CC3" w:rsidRPr="00B41EDD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2001" w:type="dxa"/>
            <w:vMerge/>
          </w:tcPr>
          <w:p w:rsidR="00447CC3" w:rsidRPr="00B41EDD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055" w:type="dxa"/>
          </w:tcPr>
          <w:p w:rsidR="00447CC3" w:rsidRPr="00B41EDD" w:rsidRDefault="00447CC3" w:rsidP="00E07E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41EDD">
              <w:rPr>
                <w:lang w:eastAsia="en-US"/>
              </w:rPr>
              <w:t>202</w:t>
            </w:r>
            <w:r w:rsidR="00E07E4B" w:rsidRPr="00B41EDD">
              <w:rPr>
                <w:lang w:eastAsia="en-US"/>
              </w:rPr>
              <w:t>4</w:t>
            </w:r>
            <w:r w:rsidRPr="00B41EDD">
              <w:rPr>
                <w:lang w:eastAsia="en-US"/>
              </w:rPr>
              <w:t xml:space="preserve"> год</w:t>
            </w:r>
          </w:p>
        </w:tc>
        <w:tc>
          <w:tcPr>
            <w:tcW w:w="1005" w:type="dxa"/>
          </w:tcPr>
          <w:p w:rsidR="00447CC3" w:rsidRPr="00B41EDD" w:rsidRDefault="00447CC3" w:rsidP="00E07E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41EDD">
              <w:rPr>
                <w:lang w:eastAsia="en-US"/>
              </w:rPr>
              <w:t>202</w:t>
            </w:r>
            <w:r w:rsidR="00E07E4B" w:rsidRPr="00B41EDD">
              <w:rPr>
                <w:lang w:eastAsia="en-US"/>
              </w:rPr>
              <w:t>5</w:t>
            </w:r>
            <w:r w:rsidRPr="00B41EDD">
              <w:rPr>
                <w:lang w:eastAsia="en-US"/>
              </w:rPr>
              <w:t xml:space="preserve"> год</w:t>
            </w:r>
          </w:p>
        </w:tc>
        <w:tc>
          <w:tcPr>
            <w:tcW w:w="1007" w:type="dxa"/>
          </w:tcPr>
          <w:p w:rsidR="00447CC3" w:rsidRPr="00B41EDD" w:rsidRDefault="00447CC3" w:rsidP="00E07E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41EDD">
              <w:rPr>
                <w:lang w:eastAsia="en-US"/>
              </w:rPr>
              <w:t>202</w:t>
            </w:r>
            <w:r w:rsidR="00E07E4B" w:rsidRPr="00B41EDD">
              <w:rPr>
                <w:lang w:eastAsia="en-US"/>
              </w:rPr>
              <w:t>6</w:t>
            </w:r>
            <w:r w:rsidRPr="00B41EDD">
              <w:rPr>
                <w:lang w:eastAsia="en-US"/>
              </w:rPr>
              <w:t xml:space="preserve"> год</w:t>
            </w:r>
          </w:p>
        </w:tc>
      </w:tr>
      <w:tr w:rsidR="008816E2" w:rsidRPr="008816E2" w:rsidTr="00295C3A">
        <w:tc>
          <w:tcPr>
            <w:tcW w:w="29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6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447CC3" w:rsidRPr="0064660E" w:rsidRDefault="00447CC3" w:rsidP="00C8448B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 xml:space="preserve">01. Укрепление правопорядка, профилактика правонарушений, экстремистских, террористических проявлений на территории Тимашевского городского </w:t>
            </w:r>
            <w:r w:rsidRPr="0064660E">
              <w:rPr>
                <w:color w:val="000000" w:themeColor="text1"/>
              </w:rPr>
              <w:lastRenderedPageBreak/>
              <w:t>поселения в том числе</w:t>
            </w: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  <w:vAlign w:val="center"/>
          </w:tcPr>
          <w:p w:rsidR="00447CC3" w:rsidRPr="0064660E" w:rsidRDefault="00017E00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2280,0</w:t>
            </w:r>
          </w:p>
        </w:tc>
        <w:tc>
          <w:tcPr>
            <w:tcW w:w="1055" w:type="dxa"/>
            <w:vAlign w:val="center"/>
          </w:tcPr>
          <w:p w:rsidR="00447CC3" w:rsidRPr="0064660E" w:rsidRDefault="00017E00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760,0</w:t>
            </w:r>
          </w:p>
        </w:tc>
        <w:tc>
          <w:tcPr>
            <w:tcW w:w="1005" w:type="dxa"/>
            <w:vAlign w:val="center"/>
          </w:tcPr>
          <w:p w:rsidR="00447CC3" w:rsidRPr="0064660E" w:rsidRDefault="00017E00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760,0</w:t>
            </w:r>
          </w:p>
        </w:tc>
        <w:tc>
          <w:tcPr>
            <w:tcW w:w="1007" w:type="dxa"/>
            <w:vAlign w:val="center"/>
          </w:tcPr>
          <w:p w:rsidR="00447CC3" w:rsidRPr="0064660E" w:rsidRDefault="00017E00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760,0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64660E" w:rsidRDefault="00017E00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2280,0</w:t>
            </w:r>
          </w:p>
        </w:tc>
        <w:tc>
          <w:tcPr>
            <w:tcW w:w="1055" w:type="dxa"/>
            <w:vAlign w:val="center"/>
          </w:tcPr>
          <w:p w:rsidR="00447CC3" w:rsidRPr="0064660E" w:rsidRDefault="00017E00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760.0</w:t>
            </w:r>
          </w:p>
        </w:tc>
        <w:tc>
          <w:tcPr>
            <w:tcW w:w="1005" w:type="dxa"/>
            <w:vAlign w:val="center"/>
          </w:tcPr>
          <w:p w:rsidR="00447CC3" w:rsidRPr="0064660E" w:rsidRDefault="00017E00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760,0</w:t>
            </w:r>
          </w:p>
        </w:tc>
        <w:tc>
          <w:tcPr>
            <w:tcW w:w="1007" w:type="dxa"/>
            <w:vAlign w:val="center"/>
          </w:tcPr>
          <w:p w:rsidR="00447CC3" w:rsidRPr="0064660E" w:rsidRDefault="00017E00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760,0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447CC3" w:rsidRPr="0064660E" w:rsidRDefault="00C8367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01.1.</w:t>
            </w:r>
            <w:r w:rsidR="00447CC3" w:rsidRPr="0064660E">
              <w:rPr>
                <w:color w:val="000000" w:themeColor="text1"/>
              </w:rPr>
              <w:t xml:space="preserve"> Предоставление субсидий некоммерческим</w:t>
            </w:r>
          </w:p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095589" w:rsidRPr="0064660E" w:rsidRDefault="00095589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43" w:type="dxa"/>
            <w:vAlign w:val="center"/>
          </w:tcPr>
          <w:p w:rsidR="00095589" w:rsidRPr="0064660E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095589" w:rsidRPr="0064660E" w:rsidRDefault="005833D4" w:rsidP="00A26062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1189,8</w:t>
            </w:r>
          </w:p>
        </w:tc>
        <w:tc>
          <w:tcPr>
            <w:tcW w:w="1055" w:type="dxa"/>
          </w:tcPr>
          <w:p w:rsidR="00095589" w:rsidRPr="0064660E" w:rsidRDefault="005833D4" w:rsidP="00E57CA3">
            <w:pPr>
              <w:widowControl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396,6</w:t>
            </w:r>
          </w:p>
        </w:tc>
        <w:tc>
          <w:tcPr>
            <w:tcW w:w="1005" w:type="dxa"/>
            <w:vAlign w:val="center"/>
          </w:tcPr>
          <w:p w:rsidR="00095589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396,6</w:t>
            </w:r>
          </w:p>
        </w:tc>
        <w:tc>
          <w:tcPr>
            <w:tcW w:w="1007" w:type="dxa"/>
            <w:vAlign w:val="center"/>
          </w:tcPr>
          <w:p w:rsidR="00095589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396,6</w:t>
            </w:r>
          </w:p>
        </w:tc>
      </w:tr>
      <w:tr w:rsidR="008816E2" w:rsidRPr="0064660E" w:rsidTr="00555941">
        <w:tc>
          <w:tcPr>
            <w:tcW w:w="2943" w:type="dxa"/>
            <w:vMerge/>
          </w:tcPr>
          <w:p w:rsidR="00095589" w:rsidRPr="0064660E" w:rsidRDefault="00095589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095589" w:rsidRPr="0064660E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095589" w:rsidRPr="0064660E" w:rsidRDefault="005833D4" w:rsidP="00A26062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1189,8</w:t>
            </w:r>
          </w:p>
        </w:tc>
        <w:tc>
          <w:tcPr>
            <w:tcW w:w="1055" w:type="dxa"/>
            <w:vAlign w:val="center"/>
          </w:tcPr>
          <w:p w:rsidR="00095589" w:rsidRPr="0064660E" w:rsidRDefault="005833D4" w:rsidP="00E57CA3">
            <w:pPr>
              <w:widowControl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396,6</w:t>
            </w:r>
          </w:p>
        </w:tc>
        <w:tc>
          <w:tcPr>
            <w:tcW w:w="1005" w:type="dxa"/>
            <w:vAlign w:val="center"/>
          </w:tcPr>
          <w:p w:rsidR="00095589" w:rsidRPr="0064660E" w:rsidRDefault="005833D4" w:rsidP="00E57CA3">
            <w:pPr>
              <w:widowControl w:val="0"/>
              <w:tabs>
                <w:tab w:val="left" w:pos="142"/>
              </w:tabs>
              <w:ind w:left="14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396,6</w:t>
            </w:r>
          </w:p>
        </w:tc>
        <w:tc>
          <w:tcPr>
            <w:tcW w:w="1007" w:type="dxa"/>
            <w:vAlign w:val="center"/>
          </w:tcPr>
          <w:p w:rsidR="00095589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396,6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9124EF" w:rsidRPr="0064660E" w:rsidTr="00295C3A">
        <w:tc>
          <w:tcPr>
            <w:tcW w:w="2943" w:type="dxa"/>
            <w:vMerge w:val="restart"/>
          </w:tcPr>
          <w:p w:rsidR="009124EF" w:rsidRPr="0064660E" w:rsidRDefault="009124E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03. Предупреждение и ликвидация последствий чрезвычайных ситуаций природного и техногенного характера, в том числе</w:t>
            </w:r>
          </w:p>
          <w:p w:rsidR="009124EF" w:rsidRPr="0064660E" w:rsidRDefault="009124E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9124EF" w:rsidRPr="0064660E" w:rsidRDefault="009124E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9124EF" w:rsidRPr="0064660E" w:rsidRDefault="009124EF" w:rsidP="009D6062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1165,5</w:t>
            </w:r>
          </w:p>
        </w:tc>
        <w:tc>
          <w:tcPr>
            <w:tcW w:w="1055" w:type="dxa"/>
            <w:vAlign w:val="center"/>
          </w:tcPr>
          <w:p w:rsidR="009124EF" w:rsidRPr="0064660E" w:rsidRDefault="009124EF" w:rsidP="009124E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388,5</w:t>
            </w:r>
          </w:p>
        </w:tc>
        <w:tc>
          <w:tcPr>
            <w:tcW w:w="1005" w:type="dxa"/>
            <w:vAlign w:val="center"/>
          </w:tcPr>
          <w:p w:rsidR="009124EF" w:rsidRPr="0064660E" w:rsidRDefault="009124EF" w:rsidP="009124E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388,5</w:t>
            </w:r>
          </w:p>
        </w:tc>
        <w:tc>
          <w:tcPr>
            <w:tcW w:w="1007" w:type="dxa"/>
            <w:vAlign w:val="center"/>
          </w:tcPr>
          <w:p w:rsidR="009124EF" w:rsidRPr="0064660E" w:rsidRDefault="009124EF" w:rsidP="009124E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388,5</w:t>
            </w:r>
          </w:p>
        </w:tc>
      </w:tr>
      <w:tr w:rsidR="009124EF" w:rsidRPr="0064660E" w:rsidTr="00555941">
        <w:tc>
          <w:tcPr>
            <w:tcW w:w="2943" w:type="dxa"/>
            <w:vMerge/>
          </w:tcPr>
          <w:p w:rsidR="009124EF" w:rsidRPr="0064660E" w:rsidRDefault="009124E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9124EF" w:rsidRPr="0064660E" w:rsidRDefault="009124E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9124EF" w:rsidRPr="0064660E" w:rsidRDefault="009124EF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1165,5</w:t>
            </w:r>
          </w:p>
        </w:tc>
        <w:tc>
          <w:tcPr>
            <w:tcW w:w="1055" w:type="dxa"/>
            <w:vAlign w:val="center"/>
          </w:tcPr>
          <w:p w:rsidR="009124EF" w:rsidRPr="0064660E" w:rsidRDefault="009124EF" w:rsidP="009124E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388,5</w:t>
            </w:r>
          </w:p>
        </w:tc>
        <w:tc>
          <w:tcPr>
            <w:tcW w:w="1005" w:type="dxa"/>
            <w:vAlign w:val="center"/>
          </w:tcPr>
          <w:p w:rsidR="009124EF" w:rsidRPr="0064660E" w:rsidRDefault="009124EF" w:rsidP="009124E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388,5</w:t>
            </w:r>
          </w:p>
        </w:tc>
        <w:tc>
          <w:tcPr>
            <w:tcW w:w="1007" w:type="dxa"/>
            <w:vAlign w:val="center"/>
          </w:tcPr>
          <w:p w:rsidR="009124EF" w:rsidRPr="0064660E" w:rsidRDefault="009124EF" w:rsidP="009124E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388,5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CF001D" w:rsidRPr="0064660E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CF001D" w:rsidRPr="0064660E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CF001D" w:rsidRPr="0064660E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CF001D" w:rsidRPr="0064660E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rPr>
          <w:trHeight w:val="286"/>
        </w:trPr>
        <w:tc>
          <w:tcPr>
            <w:tcW w:w="2943" w:type="dxa"/>
            <w:vMerge w:val="restart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03.1</w:t>
            </w:r>
            <w:r w:rsidR="00C8367F">
              <w:rPr>
                <w:color w:val="000000" w:themeColor="text1"/>
              </w:rPr>
              <w:t xml:space="preserve">. </w:t>
            </w:r>
            <w:r w:rsidR="00C8448B" w:rsidRPr="0064660E">
              <w:rPr>
                <w:color w:val="000000" w:themeColor="text1"/>
              </w:rPr>
              <w:t xml:space="preserve">Иные межбюджетные трансферты </w:t>
            </w:r>
            <w:r w:rsidRPr="0064660E">
              <w:rPr>
                <w:color w:val="000000" w:themeColor="text1"/>
              </w:rPr>
              <w:t xml:space="preserve">на осуществление части </w:t>
            </w:r>
          </w:p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полномочий администрации Тимашевского городского поселения Тимашевского района по решению вопросов</w:t>
            </w:r>
          </w:p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 xml:space="preserve">местного значения по участию в предупреждении и </w:t>
            </w:r>
            <w:r w:rsidRPr="0064660E">
              <w:rPr>
                <w:color w:val="000000" w:themeColor="text1"/>
                <w:lang w:eastAsia="en-US"/>
              </w:rPr>
              <w:t>ликвидации последствий чрезвычайных ситуаций в</w:t>
            </w:r>
          </w:p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  <w:lang w:eastAsia="en-US"/>
              </w:rPr>
              <w:t xml:space="preserve">границах поселения, </w:t>
            </w:r>
            <w:r w:rsidRPr="0064660E">
              <w:rPr>
                <w:color w:val="000000" w:themeColor="text1"/>
                <w:lang w:eastAsia="en-US"/>
              </w:rPr>
              <w:lastRenderedPageBreak/>
              <w:t>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 Единой дежурно-диспетчерской службы Тимашевского городского поселения Тимашевского района</w:t>
            </w: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</w:tcPr>
          <w:p w:rsidR="00666581" w:rsidRPr="0064660E" w:rsidRDefault="005833D4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456,0</w:t>
            </w:r>
          </w:p>
        </w:tc>
        <w:tc>
          <w:tcPr>
            <w:tcW w:w="1055" w:type="dxa"/>
          </w:tcPr>
          <w:p w:rsidR="00666581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152,0</w:t>
            </w:r>
          </w:p>
        </w:tc>
        <w:tc>
          <w:tcPr>
            <w:tcW w:w="1005" w:type="dxa"/>
          </w:tcPr>
          <w:p w:rsidR="00666581" w:rsidRPr="0064660E" w:rsidRDefault="005833D4" w:rsidP="00E57CA3">
            <w:pPr>
              <w:widowControl w:val="0"/>
              <w:tabs>
                <w:tab w:val="left" w:pos="142"/>
              </w:tabs>
              <w:jc w:val="right"/>
            </w:pPr>
            <w:r>
              <w:t>152,0</w:t>
            </w:r>
          </w:p>
        </w:tc>
        <w:tc>
          <w:tcPr>
            <w:tcW w:w="1007" w:type="dxa"/>
          </w:tcPr>
          <w:p w:rsidR="00666581" w:rsidRPr="0064660E" w:rsidRDefault="005833D4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152,0</w:t>
            </w:r>
          </w:p>
        </w:tc>
      </w:tr>
      <w:tr w:rsidR="008816E2" w:rsidRPr="0064660E" w:rsidTr="00295C3A">
        <w:trPr>
          <w:trHeight w:val="263"/>
        </w:trPr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666581" w:rsidRPr="0064660E" w:rsidRDefault="005833D4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456,0</w:t>
            </w:r>
          </w:p>
        </w:tc>
        <w:tc>
          <w:tcPr>
            <w:tcW w:w="1055" w:type="dxa"/>
          </w:tcPr>
          <w:p w:rsidR="00666581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152,0</w:t>
            </w:r>
          </w:p>
        </w:tc>
        <w:tc>
          <w:tcPr>
            <w:tcW w:w="1005" w:type="dxa"/>
          </w:tcPr>
          <w:p w:rsidR="00666581" w:rsidRPr="0064660E" w:rsidRDefault="005833D4" w:rsidP="00E57CA3">
            <w:pPr>
              <w:widowControl w:val="0"/>
              <w:tabs>
                <w:tab w:val="left" w:pos="142"/>
              </w:tabs>
              <w:jc w:val="right"/>
            </w:pPr>
            <w:r>
              <w:t>152,0</w:t>
            </w:r>
          </w:p>
        </w:tc>
        <w:tc>
          <w:tcPr>
            <w:tcW w:w="1007" w:type="dxa"/>
          </w:tcPr>
          <w:p w:rsidR="00666581" w:rsidRPr="0064660E" w:rsidRDefault="005833D4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152,0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447CC3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04. Обеспечение первичных мер</w:t>
            </w:r>
            <w:r w:rsidR="00B57BD2">
              <w:rPr>
                <w:color w:val="000000" w:themeColor="text1"/>
              </w:rPr>
              <w:t xml:space="preserve"> </w:t>
            </w:r>
            <w:r w:rsidRPr="0064660E">
              <w:rPr>
                <w:color w:val="000000" w:themeColor="text1"/>
              </w:rPr>
              <w:t>пожарной</w:t>
            </w:r>
            <w:r w:rsidR="00B57BD2">
              <w:rPr>
                <w:color w:val="000000" w:themeColor="text1"/>
              </w:rPr>
              <w:t xml:space="preserve"> </w:t>
            </w:r>
            <w:r w:rsidRPr="0064660E">
              <w:rPr>
                <w:color w:val="000000" w:themeColor="text1"/>
              </w:rPr>
              <w:t>безопасности в границах Тимашевского городского поселения</w:t>
            </w:r>
            <w:r w:rsidR="00B57BD2">
              <w:rPr>
                <w:color w:val="000000" w:themeColor="text1"/>
              </w:rPr>
              <w:t xml:space="preserve"> </w:t>
            </w:r>
            <w:r w:rsidR="00187892" w:rsidRPr="0064660E">
              <w:rPr>
                <w:color w:val="000000" w:themeColor="text1"/>
              </w:rPr>
              <w:t>Тимашевского района</w:t>
            </w:r>
          </w:p>
          <w:p w:rsidR="00A26E2B" w:rsidRDefault="00A26E2B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  <w:p w:rsidR="00A26E2B" w:rsidRPr="0064660E" w:rsidRDefault="00A26E2B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447CC3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83,1</w:t>
            </w:r>
          </w:p>
        </w:tc>
        <w:tc>
          <w:tcPr>
            <w:tcW w:w="1055" w:type="dxa"/>
          </w:tcPr>
          <w:p w:rsidR="00447CC3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27,7</w:t>
            </w:r>
          </w:p>
        </w:tc>
        <w:tc>
          <w:tcPr>
            <w:tcW w:w="1005" w:type="dxa"/>
          </w:tcPr>
          <w:p w:rsidR="00447CC3" w:rsidRPr="0064660E" w:rsidRDefault="005833D4" w:rsidP="00E57CA3">
            <w:pPr>
              <w:widowControl w:val="0"/>
              <w:tabs>
                <w:tab w:val="left" w:pos="142"/>
              </w:tabs>
              <w:jc w:val="right"/>
            </w:pPr>
            <w:r>
              <w:t>27,7</w:t>
            </w:r>
          </w:p>
        </w:tc>
        <w:tc>
          <w:tcPr>
            <w:tcW w:w="1007" w:type="dxa"/>
          </w:tcPr>
          <w:p w:rsidR="00447CC3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27,7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447CC3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83,1</w:t>
            </w:r>
          </w:p>
        </w:tc>
        <w:tc>
          <w:tcPr>
            <w:tcW w:w="1055" w:type="dxa"/>
          </w:tcPr>
          <w:p w:rsidR="00447CC3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27,7</w:t>
            </w:r>
          </w:p>
        </w:tc>
        <w:tc>
          <w:tcPr>
            <w:tcW w:w="1005" w:type="dxa"/>
          </w:tcPr>
          <w:p w:rsidR="00447CC3" w:rsidRPr="0064660E" w:rsidRDefault="005833D4" w:rsidP="00E57CA3">
            <w:pPr>
              <w:widowControl w:val="0"/>
              <w:tabs>
                <w:tab w:val="left" w:pos="142"/>
              </w:tabs>
              <w:jc w:val="right"/>
            </w:pPr>
            <w:r>
              <w:t>27,7</w:t>
            </w:r>
          </w:p>
        </w:tc>
        <w:tc>
          <w:tcPr>
            <w:tcW w:w="1007" w:type="dxa"/>
          </w:tcPr>
          <w:p w:rsidR="00447CC3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27,7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C271FE" w:rsidRPr="0064660E" w:rsidTr="00813F8F">
        <w:trPr>
          <w:trHeight w:val="285"/>
        </w:trPr>
        <w:tc>
          <w:tcPr>
            <w:tcW w:w="2943" w:type="dxa"/>
            <w:vMerge w:val="restart"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05. «Обеспечение деятельности муниципального казенного учреждения «Управление по делам ГО и ЧС» Тимашевского городского поселения Тимашевского района»</w:t>
            </w:r>
          </w:p>
        </w:tc>
        <w:tc>
          <w:tcPr>
            <w:tcW w:w="1843" w:type="dxa"/>
            <w:vAlign w:val="center"/>
          </w:tcPr>
          <w:p w:rsidR="00C271FE" w:rsidRPr="0064660E" w:rsidRDefault="00C271FE" w:rsidP="009124EF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C271FE" w:rsidRDefault="00C271FE" w:rsidP="009E0BFA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3067" w:type="dxa"/>
            <w:gridSpan w:val="3"/>
            <w:vMerge w:val="restart"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  <w:p w:rsidR="00C271FE" w:rsidRDefault="00CF0900" w:rsidP="00C271FE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Мероприятие исключено </w:t>
            </w:r>
            <w:r w:rsidR="00C271FE">
              <w:rPr>
                <w:color w:val="000000" w:themeColor="text1"/>
              </w:rPr>
              <w:t>в связи с ликвидацией учреждения</w:t>
            </w:r>
          </w:p>
          <w:p w:rsidR="00C271FE" w:rsidRDefault="00C271FE" w:rsidP="005A5A2C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</w:p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</w:tc>
      </w:tr>
      <w:tr w:rsidR="00C271FE" w:rsidRPr="0064660E" w:rsidTr="00813F8F">
        <w:trPr>
          <w:trHeight w:val="555"/>
        </w:trPr>
        <w:tc>
          <w:tcPr>
            <w:tcW w:w="2943" w:type="dxa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C271FE" w:rsidRPr="0064660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C271FE" w:rsidRDefault="00C271FE" w:rsidP="009E0BFA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3067" w:type="dxa"/>
            <w:gridSpan w:val="3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</w:tc>
      </w:tr>
      <w:tr w:rsidR="00C271FE" w:rsidRPr="0064660E" w:rsidTr="00813F8F">
        <w:trPr>
          <w:trHeight w:val="480"/>
        </w:trPr>
        <w:tc>
          <w:tcPr>
            <w:tcW w:w="2943" w:type="dxa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C271FE" w:rsidRPr="0064660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C271FE" w:rsidRDefault="00C271FE" w:rsidP="009E0BFA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3067" w:type="dxa"/>
            <w:gridSpan w:val="3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</w:tc>
      </w:tr>
      <w:tr w:rsidR="00C271FE" w:rsidRPr="0064660E" w:rsidTr="00813F8F">
        <w:trPr>
          <w:trHeight w:val="375"/>
        </w:trPr>
        <w:tc>
          <w:tcPr>
            <w:tcW w:w="2943" w:type="dxa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C271FE" w:rsidRPr="0064660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C271FE" w:rsidRDefault="00C271FE" w:rsidP="009E0BFA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3067" w:type="dxa"/>
            <w:gridSpan w:val="3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</w:tc>
      </w:tr>
      <w:tr w:rsidR="00C271FE" w:rsidRPr="0064660E" w:rsidTr="00813F8F">
        <w:trPr>
          <w:trHeight w:val="540"/>
        </w:trPr>
        <w:tc>
          <w:tcPr>
            <w:tcW w:w="2943" w:type="dxa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C271FE" w:rsidRPr="0064660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C271FE" w:rsidRDefault="00C271FE" w:rsidP="009E0BFA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3067" w:type="dxa"/>
            <w:gridSpan w:val="3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</w:tc>
      </w:tr>
      <w:tr w:rsidR="00C271FE" w:rsidRPr="0064660E" w:rsidTr="00813F8F">
        <w:trPr>
          <w:trHeight w:val="273"/>
        </w:trPr>
        <w:tc>
          <w:tcPr>
            <w:tcW w:w="2943" w:type="dxa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внебюджетныеисточники</w:t>
            </w:r>
            <w:proofErr w:type="spellEnd"/>
          </w:p>
        </w:tc>
        <w:tc>
          <w:tcPr>
            <w:tcW w:w="2001" w:type="dxa"/>
          </w:tcPr>
          <w:p w:rsidR="00C271FE" w:rsidRDefault="00C271FE" w:rsidP="009E0BFA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3067" w:type="dxa"/>
            <w:gridSpan w:val="3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</w:tc>
      </w:tr>
      <w:tr w:rsidR="00F02E32" w:rsidRPr="0064660E" w:rsidTr="00295C3A">
        <w:tc>
          <w:tcPr>
            <w:tcW w:w="2943" w:type="dxa"/>
            <w:vMerge w:val="restart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06</w:t>
            </w:r>
            <w:r w:rsidRPr="0064660E">
              <w:rPr>
                <w:color w:val="000000" w:themeColor="text1"/>
              </w:rPr>
              <w:t>. Безопасность людей на водных объектах</w:t>
            </w:r>
          </w:p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F02E32" w:rsidRPr="0064660E" w:rsidRDefault="00F02E32" w:rsidP="009E0BF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1160,1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386,7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386,7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386,7</w:t>
            </w:r>
          </w:p>
        </w:tc>
      </w:tr>
      <w:tr w:rsidR="00F02E32" w:rsidRPr="0064660E" w:rsidTr="00295C3A"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F02E32" w:rsidRPr="0064660E" w:rsidRDefault="00F02E32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1160,1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386,7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386,7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386,7</w:t>
            </w:r>
          </w:p>
        </w:tc>
      </w:tr>
      <w:tr w:rsidR="00F02E32" w:rsidRPr="0064660E" w:rsidTr="00295C3A"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 xml:space="preserve">районный </w:t>
            </w:r>
            <w:r w:rsidRPr="0064660E">
              <w:rPr>
                <w:color w:val="000000" w:themeColor="text1"/>
              </w:rPr>
              <w:lastRenderedPageBreak/>
              <w:t>бюджет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F02E32" w:rsidRPr="0064660E" w:rsidTr="00295C3A"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F02E32" w:rsidRPr="0064660E" w:rsidTr="00295C3A">
        <w:trPr>
          <w:trHeight w:val="263"/>
        </w:trPr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F02E32" w:rsidRPr="0064660E" w:rsidTr="00295C3A">
        <w:trPr>
          <w:trHeight w:val="263"/>
        </w:trPr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4149C0" w:rsidRPr="0064660E" w:rsidTr="00295C3A">
        <w:tc>
          <w:tcPr>
            <w:tcW w:w="2943" w:type="dxa"/>
            <w:vMerge w:val="restart"/>
          </w:tcPr>
          <w:p w:rsidR="004149C0" w:rsidRPr="0064660E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07</w:t>
            </w:r>
            <w:r w:rsidRPr="0064660E">
              <w:rPr>
                <w:color w:val="000000" w:themeColor="text1"/>
              </w:rPr>
              <w:t xml:space="preserve">. Обеспечение деятельности </w:t>
            </w:r>
          </w:p>
          <w:p w:rsidR="004149C0" w:rsidRPr="0064660E" w:rsidRDefault="004149C0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64660E">
              <w:rPr>
                <w:color w:val="000000" w:themeColor="text1"/>
              </w:rPr>
              <w:t>муниципального казённого учреждения «Аварийно-</w:t>
            </w:r>
          </w:p>
          <w:p w:rsidR="004149C0" w:rsidRPr="0064660E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64660E">
              <w:rPr>
                <w:color w:val="000000" w:themeColor="text1"/>
              </w:rPr>
              <w:t>спасательная</w:t>
            </w:r>
            <w:r w:rsidR="00813F8F">
              <w:rPr>
                <w:color w:val="000000" w:themeColor="text1"/>
              </w:rPr>
              <w:t xml:space="preserve"> </w:t>
            </w:r>
            <w:r w:rsidRPr="0064660E">
              <w:rPr>
                <w:color w:val="000000" w:themeColor="text1"/>
              </w:rPr>
              <w:t>служба Тимашевского городского поселения Тимашевского района»</w:t>
            </w:r>
          </w:p>
        </w:tc>
        <w:tc>
          <w:tcPr>
            <w:tcW w:w="1843" w:type="dxa"/>
          </w:tcPr>
          <w:p w:rsidR="004149C0" w:rsidRPr="0064660E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4149C0" w:rsidRPr="0064660E" w:rsidRDefault="008F409D" w:rsidP="005833D4">
            <w:pPr>
              <w:tabs>
                <w:tab w:val="left" w:pos="142"/>
              </w:tabs>
              <w:jc w:val="right"/>
            </w:pPr>
            <w:r>
              <w:t>86761,0</w:t>
            </w:r>
          </w:p>
        </w:tc>
        <w:tc>
          <w:tcPr>
            <w:tcW w:w="1055" w:type="dxa"/>
          </w:tcPr>
          <w:p w:rsidR="004149C0" w:rsidRPr="0064660E" w:rsidRDefault="008F409D" w:rsidP="00813F8F">
            <w:pPr>
              <w:widowControl w:val="0"/>
              <w:tabs>
                <w:tab w:val="left" w:pos="142"/>
              </w:tabs>
              <w:jc w:val="right"/>
            </w:pPr>
            <w:r>
              <w:t>30152,6</w:t>
            </w:r>
          </w:p>
        </w:tc>
        <w:tc>
          <w:tcPr>
            <w:tcW w:w="1005" w:type="dxa"/>
          </w:tcPr>
          <w:p w:rsidR="004149C0" w:rsidRPr="0064660E" w:rsidRDefault="004149C0" w:rsidP="00813F8F">
            <w:pPr>
              <w:widowControl w:val="0"/>
              <w:tabs>
                <w:tab w:val="left" w:pos="142"/>
              </w:tabs>
              <w:jc w:val="right"/>
            </w:pPr>
            <w:r>
              <w:t>28304,2</w:t>
            </w:r>
          </w:p>
        </w:tc>
        <w:tc>
          <w:tcPr>
            <w:tcW w:w="1007" w:type="dxa"/>
          </w:tcPr>
          <w:p w:rsidR="004149C0" w:rsidRPr="0064660E" w:rsidRDefault="004149C0" w:rsidP="00813F8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28304,2</w:t>
            </w:r>
          </w:p>
        </w:tc>
      </w:tr>
      <w:tr w:rsidR="004149C0" w:rsidRPr="0064660E" w:rsidTr="00295C3A">
        <w:trPr>
          <w:trHeight w:val="268"/>
        </w:trPr>
        <w:tc>
          <w:tcPr>
            <w:tcW w:w="2943" w:type="dxa"/>
            <w:vMerge/>
          </w:tcPr>
          <w:p w:rsidR="004149C0" w:rsidRPr="0064660E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4149C0" w:rsidRPr="0064660E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4149C0" w:rsidRPr="0064660E" w:rsidRDefault="000A1AC0" w:rsidP="00813F8F">
            <w:pPr>
              <w:tabs>
                <w:tab w:val="left" w:pos="142"/>
              </w:tabs>
              <w:jc w:val="right"/>
            </w:pPr>
            <w:r>
              <w:t>5</w:t>
            </w:r>
            <w:r w:rsidR="008F409D">
              <w:t>4747,4</w:t>
            </w:r>
          </w:p>
        </w:tc>
        <w:tc>
          <w:tcPr>
            <w:tcW w:w="1055" w:type="dxa"/>
          </w:tcPr>
          <w:p w:rsidR="004149C0" w:rsidRPr="0064660E" w:rsidRDefault="000A1AC0" w:rsidP="00813F8F">
            <w:pPr>
              <w:widowControl w:val="0"/>
              <w:tabs>
                <w:tab w:val="left" w:pos="142"/>
              </w:tabs>
              <w:jc w:val="right"/>
            </w:pPr>
            <w:r>
              <w:t>1</w:t>
            </w:r>
            <w:r w:rsidR="008F409D">
              <w:t>9792,0</w:t>
            </w:r>
          </w:p>
        </w:tc>
        <w:tc>
          <w:tcPr>
            <w:tcW w:w="1005" w:type="dxa"/>
          </w:tcPr>
          <w:p w:rsidR="004149C0" w:rsidRPr="0064660E" w:rsidRDefault="004149C0" w:rsidP="00813F8F">
            <w:pPr>
              <w:widowControl w:val="0"/>
              <w:jc w:val="right"/>
            </w:pPr>
            <w:r>
              <w:t>17477,7</w:t>
            </w:r>
          </w:p>
        </w:tc>
        <w:tc>
          <w:tcPr>
            <w:tcW w:w="1007" w:type="dxa"/>
          </w:tcPr>
          <w:p w:rsidR="004149C0" w:rsidRPr="0064660E" w:rsidRDefault="004149C0" w:rsidP="00813F8F">
            <w:pPr>
              <w:widowControl w:val="0"/>
              <w:jc w:val="right"/>
              <w:rPr>
                <w:color w:val="000000" w:themeColor="text1"/>
              </w:rPr>
            </w:pPr>
            <w:r>
              <w:t>17477,7</w:t>
            </w:r>
          </w:p>
        </w:tc>
      </w:tr>
      <w:tr w:rsidR="004149C0" w:rsidRPr="0064660E" w:rsidTr="00295C3A">
        <w:tc>
          <w:tcPr>
            <w:tcW w:w="2943" w:type="dxa"/>
            <w:vMerge/>
          </w:tcPr>
          <w:p w:rsidR="004149C0" w:rsidRPr="0064660E" w:rsidRDefault="004149C0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149C0" w:rsidRPr="0064660E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149C0" w:rsidRPr="0064660E" w:rsidRDefault="008F409D" w:rsidP="00813F8F">
            <w:pPr>
              <w:widowControl w:val="0"/>
              <w:tabs>
                <w:tab w:val="left" w:pos="142"/>
              </w:tabs>
              <w:jc w:val="right"/>
            </w:pPr>
            <w:r>
              <w:t>32013,6</w:t>
            </w:r>
          </w:p>
        </w:tc>
        <w:tc>
          <w:tcPr>
            <w:tcW w:w="1055" w:type="dxa"/>
          </w:tcPr>
          <w:p w:rsidR="004149C0" w:rsidRPr="0064660E" w:rsidRDefault="000A1AC0" w:rsidP="00813F8F">
            <w:pPr>
              <w:widowControl w:val="0"/>
              <w:tabs>
                <w:tab w:val="left" w:pos="142"/>
              </w:tabs>
              <w:jc w:val="right"/>
            </w:pPr>
            <w:r>
              <w:t>1</w:t>
            </w:r>
            <w:r w:rsidR="008F409D">
              <w:t>0360,6</w:t>
            </w:r>
          </w:p>
        </w:tc>
        <w:tc>
          <w:tcPr>
            <w:tcW w:w="1005" w:type="dxa"/>
          </w:tcPr>
          <w:p w:rsidR="004149C0" w:rsidRPr="0064660E" w:rsidRDefault="004149C0" w:rsidP="00813F8F">
            <w:pPr>
              <w:widowControl w:val="0"/>
              <w:jc w:val="right"/>
            </w:pPr>
            <w:r>
              <w:t>10826,5</w:t>
            </w:r>
          </w:p>
        </w:tc>
        <w:tc>
          <w:tcPr>
            <w:tcW w:w="1007" w:type="dxa"/>
          </w:tcPr>
          <w:p w:rsidR="004149C0" w:rsidRPr="0064660E" w:rsidRDefault="004149C0" w:rsidP="00813F8F">
            <w:pPr>
              <w:widowControl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10826,5</w:t>
            </w:r>
          </w:p>
        </w:tc>
      </w:tr>
      <w:tr w:rsidR="00F02E32" w:rsidRPr="0064660E" w:rsidTr="00295C3A"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F02E32" w:rsidRPr="0064660E" w:rsidTr="007341CF">
        <w:trPr>
          <w:trHeight w:val="431"/>
        </w:trPr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F02E32" w:rsidRPr="0064660E" w:rsidTr="00295C3A"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4149C0" w:rsidRPr="00CF0900" w:rsidTr="00704F72">
        <w:tc>
          <w:tcPr>
            <w:tcW w:w="2943" w:type="dxa"/>
            <w:vMerge w:val="restart"/>
          </w:tcPr>
          <w:p w:rsidR="004149C0" w:rsidRPr="0064660E" w:rsidRDefault="004149C0" w:rsidP="00E57CA3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ИТОГО по программе:</w:t>
            </w:r>
          </w:p>
        </w:tc>
        <w:tc>
          <w:tcPr>
            <w:tcW w:w="1843" w:type="dxa"/>
          </w:tcPr>
          <w:p w:rsidR="004149C0" w:rsidRPr="0064660E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4149C0" w:rsidRPr="00CF0900" w:rsidRDefault="008F409D" w:rsidP="00813F8F">
            <w:pPr>
              <w:tabs>
                <w:tab w:val="left" w:pos="142"/>
              </w:tabs>
              <w:jc w:val="right"/>
            </w:pPr>
            <w:r>
              <w:t>92639,5</w:t>
            </w:r>
          </w:p>
        </w:tc>
        <w:tc>
          <w:tcPr>
            <w:tcW w:w="1055" w:type="dxa"/>
          </w:tcPr>
          <w:p w:rsidR="004149C0" w:rsidRPr="00CF0900" w:rsidRDefault="008F409D" w:rsidP="00813F8F">
            <w:pPr>
              <w:widowControl w:val="0"/>
              <w:tabs>
                <w:tab w:val="left" w:pos="142"/>
              </w:tabs>
            </w:pPr>
            <w:r>
              <w:t>32112,1</w:t>
            </w:r>
          </w:p>
        </w:tc>
        <w:tc>
          <w:tcPr>
            <w:tcW w:w="1005" w:type="dxa"/>
          </w:tcPr>
          <w:p w:rsidR="004149C0" w:rsidRPr="00CF0900" w:rsidRDefault="000A1AC0" w:rsidP="00813F8F">
            <w:pPr>
              <w:widowControl w:val="0"/>
              <w:tabs>
                <w:tab w:val="left" w:pos="142"/>
              </w:tabs>
              <w:jc w:val="right"/>
            </w:pPr>
            <w:r>
              <w:t>30263,7</w:t>
            </w:r>
          </w:p>
        </w:tc>
        <w:tc>
          <w:tcPr>
            <w:tcW w:w="1007" w:type="dxa"/>
          </w:tcPr>
          <w:p w:rsidR="004149C0" w:rsidRPr="00CF0900" w:rsidRDefault="000A1AC0" w:rsidP="00813F8F">
            <w:pPr>
              <w:tabs>
                <w:tab w:val="left" w:pos="142"/>
              </w:tabs>
              <w:jc w:val="right"/>
            </w:pPr>
            <w:r>
              <w:t>30263,7</w:t>
            </w:r>
          </w:p>
          <w:p w:rsidR="004149C0" w:rsidRPr="00CF0900" w:rsidRDefault="004149C0" w:rsidP="00813F8F">
            <w:pPr>
              <w:tabs>
                <w:tab w:val="left" w:pos="142"/>
              </w:tabs>
              <w:jc w:val="right"/>
            </w:pPr>
          </w:p>
        </w:tc>
      </w:tr>
      <w:tr w:rsidR="004149C0" w:rsidRPr="00CF0900" w:rsidTr="00704F72">
        <w:tc>
          <w:tcPr>
            <w:tcW w:w="2943" w:type="dxa"/>
            <w:vMerge/>
          </w:tcPr>
          <w:p w:rsidR="004149C0" w:rsidRPr="0064660E" w:rsidRDefault="004149C0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149C0" w:rsidRPr="0064660E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4149C0" w:rsidRPr="00CF0900" w:rsidRDefault="008F409D" w:rsidP="00813F8F">
            <w:pPr>
              <w:tabs>
                <w:tab w:val="left" w:pos="142"/>
              </w:tabs>
              <w:jc w:val="right"/>
            </w:pPr>
            <w:r>
              <w:t>60625,9</w:t>
            </w:r>
            <w:bookmarkStart w:id="1" w:name="_GoBack"/>
            <w:bookmarkEnd w:id="1"/>
          </w:p>
        </w:tc>
        <w:tc>
          <w:tcPr>
            <w:tcW w:w="1055" w:type="dxa"/>
          </w:tcPr>
          <w:p w:rsidR="004149C0" w:rsidRPr="00CF0900" w:rsidRDefault="008F409D" w:rsidP="00813F8F">
            <w:pPr>
              <w:rPr>
                <w:rStyle w:val="af5"/>
                <w:b w:val="0"/>
                <w:i w:val="0"/>
                <w:color w:val="auto"/>
              </w:rPr>
            </w:pPr>
            <w:r>
              <w:rPr>
                <w:rStyle w:val="af5"/>
                <w:b w:val="0"/>
                <w:i w:val="0"/>
                <w:color w:val="auto"/>
              </w:rPr>
              <w:t>21751,5</w:t>
            </w:r>
          </w:p>
        </w:tc>
        <w:tc>
          <w:tcPr>
            <w:tcW w:w="1005" w:type="dxa"/>
          </w:tcPr>
          <w:p w:rsidR="004149C0" w:rsidRPr="00CF0900" w:rsidRDefault="004149C0" w:rsidP="00813F8F">
            <w:pPr>
              <w:rPr>
                <w:rStyle w:val="af5"/>
                <w:b w:val="0"/>
                <w:i w:val="0"/>
                <w:color w:val="auto"/>
              </w:rPr>
            </w:pPr>
            <w:r w:rsidRPr="00CF0900">
              <w:rPr>
                <w:rStyle w:val="af5"/>
                <w:b w:val="0"/>
                <w:i w:val="0"/>
                <w:color w:val="auto"/>
              </w:rPr>
              <w:t>19437,2</w:t>
            </w:r>
          </w:p>
        </w:tc>
        <w:tc>
          <w:tcPr>
            <w:tcW w:w="1007" w:type="dxa"/>
          </w:tcPr>
          <w:p w:rsidR="004149C0" w:rsidRPr="00CF0900" w:rsidRDefault="004149C0" w:rsidP="00813F8F">
            <w:pPr>
              <w:tabs>
                <w:tab w:val="left" w:pos="142"/>
              </w:tabs>
              <w:jc w:val="right"/>
            </w:pPr>
            <w:r w:rsidRPr="00CF0900">
              <w:t>19437,2</w:t>
            </w:r>
          </w:p>
          <w:p w:rsidR="004149C0" w:rsidRPr="00CF0900" w:rsidRDefault="004149C0" w:rsidP="00813F8F">
            <w:pPr>
              <w:tabs>
                <w:tab w:val="left" w:pos="142"/>
              </w:tabs>
              <w:jc w:val="right"/>
            </w:pPr>
          </w:p>
        </w:tc>
      </w:tr>
      <w:tr w:rsidR="004149C0" w:rsidRPr="00CF0900" w:rsidTr="00295C3A">
        <w:tc>
          <w:tcPr>
            <w:tcW w:w="2943" w:type="dxa"/>
            <w:vMerge/>
          </w:tcPr>
          <w:p w:rsidR="004149C0" w:rsidRPr="0064660E" w:rsidRDefault="004149C0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149C0" w:rsidRPr="0064660E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149C0" w:rsidRPr="00CF0900" w:rsidRDefault="008F409D" w:rsidP="00813F8F">
            <w:pPr>
              <w:widowControl w:val="0"/>
              <w:tabs>
                <w:tab w:val="left" w:pos="142"/>
              </w:tabs>
              <w:jc w:val="right"/>
            </w:pPr>
            <w:r>
              <w:t>32013,6</w:t>
            </w:r>
          </w:p>
        </w:tc>
        <w:tc>
          <w:tcPr>
            <w:tcW w:w="1055" w:type="dxa"/>
          </w:tcPr>
          <w:p w:rsidR="004149C0" w:rsidRPr="00CF0900" w:rsidRDefault="008F409D" w:rsidP="00813F8F">
            <w:r>
              <w:t>10360,6</w:t>
            </w:r>
          </w:p>
        </w:tc>
        <w:tc>
          <w:tcPr>
            <w:tcW w:w="1005" w:type="dxa"/>
          </w:tcPr>
          <w:p w:rsidR="004149C0" w:rsidRPr="00CF0900" w:rsidRDefault="004149C0" w:rsidP="00813F8F">
            <w:r w:rsidRPr="00CF0900">
              <w:t>10826,5</w:t>
            </w:r>
          </w:p>
        </w:tc>
        <w:tc>
          <w:tcPr>
            <w:tcW w:w="1007" w:type="dxa"/>
          </w:tcPr>
          <w:p w:rsidR="004149C0" w:rsidRPr="00CF0900" w:rsidRDefault="004149C0" w:rsidP="00813F8F">
            <w:r w:rsidRPr="00CF0900">
              <w:t>10826,5</w:t>
            </w:r>
          </w:p>
        </w:tc>
      </w:tr>
      <w:tr w:rsidR="00F02E32" w:rsidRPr="0064660E" w:rsidTr="00295C3A"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F02E32" w:rsidRPr="0064660E" w:rsidTr="00295C3A"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F02E32" w:rsidRPr="008816E2" w:rsidTr="00295C3A"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8816E2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</w:tbl>
    <w:p w:rsidR="00816BDD" w:rsidRPr="008816E2" w:rsidRDefault="00816BDD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CC3E30" w:rsidRPr="008816E2" w:rsidRDefault="00CC3E30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Объём финансирования мероприятий на 20</w:t>
      </w:r>
      <w:r w:rsidR="00E20A1A" w:rsidRPr="008816E2">
        <w:rPr>
          <w:color w:val="000000" w:themeColor="text1"/>
          <w:sz w:val="28"/>
          <w:szCs w:val="28"/>
        </w:rPr>
        <w:t>2</w:t>
      </w:r>
      <w:r w:rsidR="00E07E4B">
        <w:rPr>
          <w:color w:val="000000" w:themeColor="text1"/>
          <w:sz w:val="28"/>
          <w:szCs w:val="28"/>
        </w:rPr>
        <w:t>4</w:t>
      </w:r>
      <w:r w:rsidR="00F52EA3" w:rsidRPr="008816E2">
        <w:rPr>
          <w:color w:val="000000" w:themeColor="text1"/>
          <w:sz w:val="28"/>
          <w:szCs w:val="28"/>
        </w:rPr>
        <w:t>-20</w:t>
      </w:r>
      <w:r w:rsidR="00E20A1A" w:rsidRPr="008816E2">
        <w:rPr>
          <w:color w:val="000000" w:themeColor="text1"/>
          <w:sz w:val="28"/>
          <w:szCs w:val="28"/>
        </w:rPr>
        <w:t>2</w:t>
      </w:r>
      <w:r w:rsidR="00E07E4B">
        <w:rPr>
          <w:color w:val="000000" w:themeColor="text1"/>
          <w:sz w:val="28"/>
          <w:szCs w:val="28"/>
        </w:rPr>
        <w:t>6</w:t>
      </w:r>
      <w:r w:rsidR="00C8367F">
        <w:rPr>
          <w:color w:val="000000" w:themeColor="text1"/>
          <w:sz w:val="28"/>
          <w:szCs w:val="28"/>
        </w:rPr>
        <w:t xml:space="preserve"> </w:t>
      </w:r>
      <w:r w:rsidRPr="008816E2">
        <w:rPr>
          <w:color w:val="000000" w:themeColor="text1"/>
          <w:sz w:val="28"/>
          <w:szCs w:val="28"/>
        </w:rPr>
        <w:t>год</w:t>
      </w:r>
      <w:r w:rsidR="00F52EA3" w:rsidRPr="008816E2">
        <w:rPr>
          <w:color w:val="000000" w:themeColor="text1"/>
          <w:sz w:val="28"/>
          <w:szCs w:val="28"/>
        </w:rPr>
        <w:t>ы</w:t>
      </w:r>
      <w:r w:rsidRPr="008816E2">
        <w:rPr>
          <w:color w:val="000000" w:themeColor="text1"/>
          <w:sz w:val="28"/>
          <w:szCs w:val="28"/>
        </w:rPr>
        <w:t xml:space="preserve"> определен</w:t>
      </w:r>
      <w:r w:rsidR="00F52EA3" w:rsidRPr="008816E2">
        <w:rPr>
          <w:color w:val="000000" w:themeColor="text1"/>
          <w:sz w:val="28"/>
          <w:szCs w:val="28"/>
        </w:rPr>
        <w:t xml:space="preserve">, </w:t>
      </w:r>
      <w:r w:rsidRPr="008816E2">
        <w:rPr>
          <w:color w:val="000000" w:themeColor="text1"/>
          <w:sz w:val="28"/>
          <w:szCs w:val="28"/>
        </w:rPr>
        <w:t>исходя из затрат на проведение аналогичных мероприятий</w:t>
      </w:r>
      <w:r w:rsidR="00F52EA3" w:rsidRPr="008816E2">
        <w:rPr>
          <w:color w:val="000000" w:themeColor="text1"/>
          <w:sz w:val="28"/>
          <w:szCs w:val="28"/>
        </w:rPr>
        <w:t>,</w:t>
      </w:r>
      <w:r w:rsidR="00813F8F">
        <w:rPr>
          <w:color w:val="000000" w:themeColor="text1"/>
          <w:sz w:val="28"/>
          <w:szCs w:val="28"/>
        </w:rPr>
        <w:t xml:space="preserve"> </w:t>
      </w:r>
      <w:r w:rsidR="00B30CEA" w:rsidRPr="008816E2">
        <w:rPr>
          <w:color w:val="000000" w:themeColor="text1"/>
          <w:sz w:val="28"/>
          <w:szCs w:val="28"/>
        </w:rPr>
        <w:t>выполненных</w:t>
      </w:r>
      <w:r w:rsidR="00813F8F">
        <w:rPr>
          <w:color w:val="000000" w:themeColor="text1"/>
          <w:sz w:val="28"/>
          <w:szCs w:val="28"/>
        </w:rPr>
        <w:t xml:space="preserve"> </w:t>
      </w:r>
      <w:r w:rsidR="00F52EA3" w:rsidRPr="008816E2">
        <w:rPr>
          <w:color w:val="000000" w:themeColor="text1"/>
          <w:sz w:val="28"/>
          <w:szCs w:val="28"/>
        </w:rPr>
        <w:t>в</w:t>
      </w:r>
      <w:r w:rsidR="00813F8F">
        <w:rPr>
          <w:color w:val="000000" w:themeColor="text1"/>
          <w:sz w:val="28"/>
          <w:szCs w:val="28"/>
        </w:rPr>
        <w:t xml:space="preserve"> </w:t>
      </w:r>
      <w:r w:rsidR="00F52EA3" w:rsidRPr="008816E2">
        <w:rPr>
          <w:color w:val="000000" w:themeColor="text1"/>
          <w:sz w:val="28"/>
          <w:szCs w:val="28"/>
        </w:rPr>
        <w:t>Тимашевском городском поселении Тимашевского района в 20</w:t>
      </w:r>
      <w:r w:rsidR="002725A3" w:rsidRPr="008816E2">
        <w:rPr>
          <w:color w:val="000000" w:themeColor="text1"/>
          <w:sz w:val="28"/>
          <w:szCs w:val="28"/>
        </w:rPr>
        <w:t>2</w:t>
      </w:r>
      <w:r w:rsidR="00C8367F">
        <w:rPr>
          <w:color w:val="000000" w:themeColor="text1"/>
          <w:sz w:val="28"/>
          <w:szCs w:val="28"/>
        </w:rPr>
        <w:t>4</w:t>
      </w:r>
      <w:r w:rsidR="00F52EA3" w:rsidRPr="008816E2">
        <w:rPr>
          <w:color w:val="000000" w:themeColor="text1"/>
          <w:sz w:val="28"/>
          <w:szCs w:val="28"/>
        </w:rPr>
        <w:t xml:space="preserve"> году</w:t>
      </w:r>
      <w:r w:rsidR="005D5FFE" w:rsidRPr="008816E2">
        <w:rPr>
          <w:color w:val="000000" w:themeColor="text1"/>
          <w:sz w:val="28"/>
          <w:szCs w:val="28"/>
        </w:rPr>
        <w:t xml:space="preserve">. </w:t>
      </w:r>
    </w:p>
    <w:p w:rsidR="009E01BF" w:rsidRPr="008816E2" w:rsidRDefault="009E01BF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5. Прогноз сводных показателей муниципальных заданий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 этапам реализации муниципальной программы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(в случае оказания муниципальными учреждениями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муниципальных услуг (выполнения работ) юридическим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 (или) физическим лицам)</w:t>
      </w:r>
    </w:p>
    <w:p w:rsidR="00BF2D34" w:rsidRPr="008816E2" w:rsidRDefault="00BF2D34" w:rsidP="00E57CA3">
      <w:pPr>
        <w:widowControl w:val="0"/>
        <w:tabs>
          <w:tab w:val="left" w:pos="0"/>
          <w:tab w:val="left" w:pos="567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</w:t>
      </w:r>
      <w:r w:rsidR="00187892" w:rsidRPr="008816E2">
        <w:rPr>
          <w:color w:val="000000" w:themeColor="text1"/>
          <w:sz w:val="28"/>
          <w:szCs w:val="28"/>
        </w:rPr>
        <w:t xml:space="preserve">аммой не предусмотрено оказание </w:t>
      </w:r>
      <w:r w:rsidRPr="008816E2">
        <w:rPr>
          <w:color w:val="000000" w:themeColor="text1"/>
          <w:sz w:val="28"/>
          <w:szCs w:val="28"/>
        </w:rPr>
        <w:t>муниципальными учреждениями муниципальных услуг (выполнения работ) юридическим и (или) физическим лицам.</w:t>
      </w:r>
    </w:p>
    <w:p w:rsidR="00BF2D34" w:rsidRPr="008816E2" w:rsidRDefault="00BF2D34" w:rsidP="00E57CA3">
      <w:pPr>
        <w:widowControl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6. Методика оценки эффективности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9498"/>
        </w:tabs>
        <w:ind w:firstLine="567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Оценка эффективности реализации муниципальной программы </w:t>
      </w:r>
      <w:r w:rsidRPr="008816E2">
        <w:rPr>
          <w:color w:val="000000" w:themeColor="text1"/>
          <w:sz w:val="28"/>
          <w:szCs w:val="28"/>
        </w:rPr>
        <w:lastRenderedPageBreak/>
        <w:t>осуществляется в соответствии с методикой оценки эффективности реализации муниципальных программ, изложенной в приложении № 5 к Порядку принятия ре</w:t>
      </w:r>
      <w:r w:rsidR="00D12E5A" w:rsidRPr="008816E2">
        <w:rPr>
          <w:color w:val="000000" w:themeColor="text1"/>
          <w:sz w:val="28"/>
          <w:szCs w:val="28"/>
        </w:rPr>
        <w:t>шения о разработке, формирования</w:t>
      </w:r>
      <w:r w:rsidRPr="008816E2">
        <w:rPr>
          <w:color w:val="000000" w:themeColor="text1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     № 436 (в редакции постановлений администрации Тимашевского городского поселения Тимашевского района от 4 апреля 2016 г. № 368, от 1 ноября 2016 г.     № 1227).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6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7. Механизм реализации муниципальной программы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 контроль за её выполнением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Текущее управление муниципальной программой осуществляет координатор муниципальной программы – администрация Тимашевского городского поселения Тимашевского района в лице заместителя главы, курирующего соответствующее направление, который: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обеспечивает разработку муниципальной программы совместно с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организует реализацию муниципальной программы совместно с  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несет ответственность за достижение целевых показателей муниципальной программы совместно с МКУ «А</w:t>
      </w:r>
      <w:r w:rsidR="009D668D" w:rsidRPr="008816E2">
        <w:rPr>
          <w:color w:val="000000" w:themeColor="text1"/>
          <w:sz w:val="28"/>
          <w:szCs w:val="28"/>
        </w:rPr>
        <w:t>варийно-спасательн</w:t>
      </w:r>
      <w:r w:rsidR="0073484A" w:rsidRPr="008816E2">
        <w:rPr>
          <w:color w:val="000000" w:themeColor="text1"/>
          <w:sz w:val="28"/>
          <w:szCs w:val="28"/>
        </w:rPr>
        <w:t>ая</w:t>
      </w:r>
      <w:r w:rsidR="008403BB">
        <w:rPr>
          <w:color w:val="000000" w:themeColor="text1"/>
          <w:sz w:val="28"/>
          <w:szCs w:val="28"/>
        </w:rPr>
        <w:t xml:space="preserve"> </w:t>
      </w:r>
      <w:r w:rsidR="0073484A" w:rsidRPr="008816E2">
        <w:rPr>
          <w:color w:val="000000" w:themeColor="text1"/>
          <w:sz w:val="28"/>
          <w:szCs w:val="28"/>
        </w:rPr>
        <w:t>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проводит мониторинг реализации муниципальной программы и анализ отчетности;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Участник муниципальной программы представляет ежеквартально, до 20-го числа месяца, следующего за отчетным кварталом, информацию о реализации муниципальной программы согласно приложению № 9 к Порядку принятия решения о разработке, формирования, реализации и оценки эффективности реализации муниципальных программ </w:t>
      </w:r>
      <w:r w:rsidRPr="008816E2">
        <w:rPr>
          <w:rStyle w:val="FontStyle25"/>
          <w:color w:val="000000" w:themeColor="text1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Pr="008816E2">
        <w:rPr>
          <w:color w:val="000000" w:themeColor="text1"/>
          <w:sz w:val="28"/>
          <w:szCs w:val="28"/>
        </w:rPr>
        <w:t xml:space="preserve">от </w:t>
      </w:r>
      <w:r w:rsidRPr="008816E2">
        <w:rPr>
          <w:color w:val="000000" w:themeColor="text1"/>
          <w:sz w:val="28"/>
          <w:szCs w:val="28"/>
        </w:rPr>
        <w:lastRenderedPageBreak/>
        <w:t>11 июля 2014 г. № 436 (в редакции постановлений администрации Тимашевского городского поселения Тимашевского района от 4 апреля 2016 г. № 368, от 1 ноября 2016 г. № 1227).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финансовый и экономический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в течение 3 рабочих дней после её корректировки.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год завершения муниципальной программы участник муниципальной программы представляет в финансовый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2" w:name="Par541"/>
      <w:bookmarkEnd w:id="2"/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AB7DB8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Заместитель главы</w:t>
      </w:r>
    </w:p>
    <w:p w:rsidR="00FE5283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района</w:t>
      </w:r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="00813F8F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      </w:t>
      </w:r>
      <w:r w:rsidR="00580D09">
        <w:rPr>
          <w:color w:val="000000" w:themeColor="text1"/>
          <w:sz w:val="28"/>
          <w:szCs w:val="28"/>
          <w:shd w:val="clear" w:color="auto" w:fill="FFFFFF"/>
        </w:rPr>
        <w:t xml:space="preserve">                            </w:t>
      </w:r>
      <w:r w:rsidR="00DC0B1B">
        <w:rPr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580D09">
        <w:rPr>
          <w:color w:val="000000" w:themeColor="text1"/>
          <w:sz w:val="28"/>
          <w:szCs w:val="28"/>
          <w:shd w:val="clear" w:color="auto" w:fill="FFFFFF"/>
        </w:rPr>
        <w:t xml:space="preserve">   </w:t>
      </w:r>
      <w:r w:rsidR="00813F8F">
        <w:rPr>
          <w:color w:val="000000" w:themeColor="text1"/>
          <w:sz w:val="28"/>
          <w:szCs w:val="28"/>
          <w:shd w:val="clear" w:color="auto" w:fill="FFFFFF"/>
        </w:rPr>
        <w:t xml:space="preserve">  </w:t>
      </w:r>
      <w:r w:rsidR="00580D09" w:rsidRPr="008816E2">
        <w:rPr>
          <w:color w:val="000000" w:themeColor="text1"/>
          <w:sz w:val="28"/>
          <w:szCs w:val="28"/>
          <w:shd w:val="clear" w:color="auto" w:fill="FFFFFF"/>
        </w:rPr>
        <w:t>Н.В</w:t>
      </w:r>
      <w:r w:rsidR="00580D09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="00580D09" w:rsidRPr="008816E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>Крячко</w:t>
      </w:r>
      <w:proofErr w:type="spellEnd"/>
    </w:p>
    <w:sectPr w:rsidR="00CC3E30" w:rsidRPr="008816E2" w:rsidSect="00F22102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364" w:rsidRDefault="00011364">
      <w:r>
        <w:separator/>
      </w:r>
    </w:p>
  </w:endnote>
  <w:endnote w:type="continuationSeparator" w:id="1">
    <w:p w:rsidR="00011364" w:rsidRDefault="00011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364" w:rsidRDefault="00011364">
      <w:r>
        <w:separator/>
      </w:r>
    </w:p>
  </w:footnote>
  <w:footnote w:type="continuationSeparator" w:id="1">
    <w:p w:rsidR="00011364" w:rsidRDefault="000113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8DD" w:rsidRDefault="00A60505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F18D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F18DD" w:rsidRDefault="009F18D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8DD" w:rsidRPr="00FE67E5" w:rsidRDefault="00A60505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="009F18DD"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254467">
      <w:rPr>
        <w:rStyle w:val="a8"/>
        <w:noProof/>
        <w:sz w:val="28"/>
        <w:szCs w:val="28"/>
      </w:rPr>
      <w:t>7</w:t>
    </w:r>
    <w:r w:rsidRPr="00FE67E5">
      <w:rPr>
        <w:rStyle w:val="a8"/>
        <w:sz w:val="28"/>
        <w:szCs w:val="28"/>
      </w:rPr>
      <w:fldChar w:fldCharType="end"/>
    </w:r>
  </w:p>
  <w:p w:rsidR="009F18DD" w:rsidRDefault="009F18DD" w:rsidP="00447CC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0E72"/>
    <w:rsid w:val="0000099B"/>
    <w:rsid w:val="00000C10"/>
    <w:rsid w:val="000028AF"/>
    <w:rsid w:val="000036E3"/>
    <w:rsid w:val="00003C5B"/>
    <w:rsid w:val="00005C3B"/>
    <w:rsid w:val="00006013"/>
    <w:rsid w:val="000069CE"/>
    <w:rsid w:val="00006C6F"/>
    <w:rsid w:val="0000760A"/>
    <w:rsid w:val="00010731"/>
    <w:rsid w:val="00011364"/>
    <w:rsid w:val="0001192A"/>
    <w:rsid w:val="00011967"/>
    <w:rsid w:val="000141B0"/>
    <w:rsid w:val="00016017"/>
    <w:rsid w:val="00016928"/>
    <w:rsid w:val="00017E00"/>
    <w:rsid w:val="00020B72"/>
    <w:rsid w:val="00021E96"/>
    <w:rsid w:val="00024353"/>
    <w:rsid w:val="000304C1"/>
    <w:rsid w:val="000315CC"/>
    <w:rsid w:val="00033B77"/>
    <w:rsid w:val="00034F65"/>
    <w:rsid w:val="000351A5"/>
    <w:rsid w:val="00035E96"/>
    <w:rsid w:val="00035F7C"/>
    <w:rsid w:val="00035FC8"/>
    <w:rsid w:val="0003754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8733E"/>
    <w:rsid w:val="00090528"/>
    <w:rsid w:val="00091686"/>
    <w:rsid w:val="0009355B"/>
    <w:rsid w:val="00093EE2"/>
    <w:rsid w:val="00095589"/>
    <w:rsid w:val="000967B2"/>
    <w:rsid w:val="00097DBB"/>
    <w:rsid w:val="000A1661"/>
    <w:rsid w:val="000A1AC0"/>
    <w:rsid w:val="000A1EA9"/>
    <w:rsid w:val="000A22BF"/>
    <w:rsid w:val="000A3C81"/>
    <w:rsid w:val="000A505F"/>
    <w:rsid w:val="000A622E"/>
    <w:rsid w:val="000A6273"/>
    <w:rsid w:val="000A79B5"/>
    <w:rsid w:val="000B0C3B"/>
    <w:rsid w:val="000B1CDB"/>
    <w:rsid w:val="000B332C"/>
    <w:rsid w:val="000B48D9"/>
    <w:rsid w:val="000C0FFC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0F5614"/>
    <w:rsid w:val="00102158"/>
    <w:rsid w:val="00103A3A"/>
    <w:rsid w:val="0010671B"/>
    <w:rsid w:val="0011053B"/>
    <w:rsid w:val="00111103"/>
    <w:rsid w:val="00112121"/>
    <w:rsid w:val="001124D4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4F25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87892"/>
    <w:rsid w:val="00187A65"/>
    <w:rsid w:val="0019047C"/>
    <w:rsid w:val="00190EDF"/>
    <w:rsid w:val="001912DD"/>
    <w:rsid w:val="001917F1"/>
    <w:rsid w:val="00192543"/>
    <w:rsid w:val="00192D0E"/>
    <w:rsid w:val="00194835"/>
    <w:rsid w:val="00196EF2"/>
    <w:rsid w:val="00196F8E"/>
    <w:rsid w:val="001A10B0"/>
    <w:rsid w:val="001A2FDE"/>
    <w:rsid w:val="001A3992"/>
    <w:rsid w:val="001A4663"/>
    <w:rsid w:val="001A73D5"/>
    <w:rsid w:val="001B0598"/>
    <w:rsid w:val="001B0CC5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1433"/>
    <w:rsid w:val="001C1DC0"/>
    <w:rsid w:val="001C255C"/>
    <w:rsid w:val="001C3855"/>
    <w:rsid w:val="001C4659"/>
    <w:rsid w:val="001C4E71"/>
    <w:rsid w:val="001C5145"/>
    <w:rsid w:val="001C5978"/>
    <w:rsid w:val="001D408E"/>
    <w:rsid w:val="001D48AD"/>
    <w:rsid w:val="001D5131"/>
    <w:rsid w:val="001D6A87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198"/>
    <w:rsid w:val="001F76F5"/>
    <w:rsid w:val="002039B0"/>
    <w:rsid w:val="002045A9"/>
    <w:rsid w:val="00205FF4"/>
    <w:rsid w:val="00206323"/>
    <w:rsid w:val="00211E01"/>
    <w:rsid w:val="00214483"/>
    <w:rsid w:val="00214C7E"/>
    <w:rsid w:val="0021603F"/>
    <w:rsid w:val="00216EA7"/>
    <w:rsid w:val="0022234A"/>
    <w:rsid w:val="0022546E"/>
    <w:rsid w:val="00233A5A"/>
    <w:rsid w:val="0023426A"/>
    <w:rsid w:val="00236466"/>
    <w:rsid w:val="002376A7"/>
    <w:rsid w:val="00237F45"/>
    <w:rsid w:val="00240FF5"/>
    <w:rsid w:val="0024477B"/>
    <w:rsid w:val="002453C8"/>
    <w:rsid w:val="00245DCD"/>
    <w:rsid w:val="002500D0"/>
    <w:rsid w:val="00250239"/>
    <w:rsid w:val="00251F5F"/>
    <w:rsid w:val="0025264B"/>
    <w:rsid w:val="002539D4"/>
    <w:rsid w:val="00254146"/>
    <w:rsid w:val="00254467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24D3"/>
    <w:rsid w:val="00263E94"/>
    <w:rsid w:val="00264294"/>
    <w:rsid w:val="00264970"/>
    <w:rsid w:val="00265495"/>
    <w:rsid w:val="00265EC2"/>
    <w:rsid w:val="002725A3"/>
    <w:rsid w:val="00272A69"/>
    <w:rsid w:val="002745B7"/>
    <w:rsid w:val="00275699"/>
    <w:rsid w:val="00275727"/>
    <w:rsid w:val="00276399"/>
    <w:rsid w:val="00277291"/>
    <w:rsid w:val="002807A5"/>
    <w:rsid w:val="00282662"/>
    <w:rsid w:val="00287721"/>
    <w:rsid w:val="00290DAB"/>
    <w:rsid w:val="00292817"/>
    <w:rsid w:val="0029454C"/>
    <w:rsid w:val="00295C3A"/>
    <w:rsid w:val="002A21BD"/>
    <w:rsid w:val="002A29EF"/>
    <w:rsid w:val="002A3E59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C749D"/>
    <w:rsid w:val="002D1223"/>
    <w:rsid w:val="002D205F"/>
    <w:rsid w:val="002D2D05"/>
    <w:rsid w:val="002D386A"/>
    <w:rsid w:val="002D6CF9"/>
    <w:rsid w:val="002E018D"/>
    <w:rsid w:val="002E3D9A"/>
    <w:rsid w:val="002E40B1"/>
    <w:rsid w:val="002E6242"/>
    <w:rsid w:val="002F0180"/>
    <w:rsid w:val="002F0268"/>
    <w:rsid w:val="002F273D"/>
    <w:rsid w:val="002F3C4B"/>
    <w:rsid w:val="0030154A"/>
    <w:rsid w:val="00301F22"/>
    <w:rsid w:val="003026A9"/>
    <w:rsid w:val="00303D78"/>
    <w:rsid w:val="00304485"/>
    <w:rsid w:val="00307229"/>
    <w:rsid w:val="0031058B"/>
    <w:rsid w:val="0031155A"/>
    <w:rsid w:val="00311F1D"/>
    <w:rsid w:val="00313501"/>
    <w:rsid w:val="003153EE"/>
    <w:rsid w:val="0031666B"/>
    <w:rsid w:val="00316FC0"/>
    <w:rsid w:val="003173F6"/>
    <w:rsid w:val="00317830"/>
    <w:rsid w:val="00320C02"/>
    <w:rsid w:val="003222F2"/>
    <w:rsid w:val="00322C8E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56FC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0921"/>
    <w:rsid w:val="00381333"/>
    <w:rsid w:val="003819A4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E26"/>
    <w:rsid w:val="003966B3"/>
    <w:rsid w:val="003A0513"/>
    <w:rsid w:val="003A0AD4"/>
    <w:rsid w:val="003A1F72"/>
    <w:rsid w:val="003A26A7"/>
    <w:rsid w:val="003A34DE"/>
    <w:rsid w:val="003A4605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237E"/>
    <w:rsid w:val="003D695B"/>
    <w:rsid w:val="003D72EA"/>
    <w:rsid w:val="003E1342"/>
    <w:rsid w:val="003E5B0D"/>
    <w:rsid w:val="003E5DB3"/>
    <w:rsid w:val="003E61F4"/>
    <w:rsid w:val="003E7F6F"/>
    <w:rsid w:val="003F01BA"/>
    <w:rsid w:val="003F086E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07D8D"/>
    <w:rsid w:val="00410E42"/>
    <w:rsid w:val="0041294C"/>
    <w:rsid w:val="0041455D"/>
    <w:rsid w:val="004149C0"/>
    <w:rsid w:val="004169F1"/>
    <w:rsid w:val="0041713B"/>
    <w:rsid w:val="00417193"/>
    <w:rsid w:val="00417A00"/>
    <w:rsid w:val="00417F98"/>
    <w:rsid w:val="0042080F"/>
    <w:rsid w:val="00420F1D"/>
    <w:rsid w:val="00422625"/>
    <w:rsid w:val="004240A0"/>
    <w:rsid w:val="00424F94"/>
    <w:rsid w:val="0042665F"/>
    <w:rsid w:val="004266A5"/>
    <w:rsid w:val="00431438"/>
    <w:rsid w:val="00432E62"/>
    <w:rsid w:val="00434619"/>
    <w:rsid w:val="00436030"/>
    <w:rsid w:val="0044166A"/>
    <w:rsid w:val="0044169B"/>
    <w:rsid w:val="00443E5D"/>
    <w:rsid w:val="0044500A"/>
    <w:rsid w:val="00446EE5"/>
    <w:rsid w:val="00447CC3"/>
    <w:rsid w:val="00451E13"/>
    <w:rsid w:val="004520FE"/>
    <w:rsid w:val="00452BF2"/>
    <w:rsid w:val="0045453C"/>
    <w:rsid w:val="00455771"/>
    <w:rsid w:val="00457CF8"/>
    <w:rsid w:val="0046154A"/>
    <w:rsid w:val="00461A72"/>
    <w:rsid w:val="00463287"/>
    <w:rsid w:val="00463500"/>
    <w:rsid w:val="0046765B"/>
    <w:rsid w:val="00467664"/>
    <w:rsid w:val="00470864"/>
    <w:rsid w:val="00471B62"/>
    <w:rsid w:val="00476927"/>
    <w:rsid w:val="00480378"/>
    <w:rsid w:val="004821B9"/>
    <w:rsid w:val="0048276E"/>
    <w:rsid w:val="00483505"/>
    <w:rsid w:val="00483820"/>
    <w:rsid w:val="0049357F"/>
    <w:rsid w:val="00493B82"/>
    <w:rsid w:val="004945EE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3DED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C7BBA"/>
    <w:rsid w:val="004D0192"/>
    <w:rsid w:val="004D14B4"/>
    <w:rsid w:val="004D2886"/>
    <w:rsid w:val="004D2C03"/>
    <w:rsid w:val="004D6360"/>
    <w:rsid w:val="004D68D1"/>
    <w:rsid w:val="004D7315"/>
    <w:rsid w:val="004E06EC"/>
    <w:rsid w:val="004E26BD"/>
    <w:rsid w:val="004E27D0"/>
    <w:rsid w:val="004E3715"/>
    <w:rsid w:val="004E4472"/>
    <w:rsid w:val="004E700D"/>
    <w:rsid w:val="004F0B87"/>
    <w:rsid w:val="004F0B8B"/>
    <w:rsid w:val="004F29DE"/>
    <w:rsid w:val="004F2B77"/>
    <w:rsid w:val="004F408B"/>
    <w:rsid w:val="004F4914"/>
    <w:rsid w:val="004F595D"/>
    <w:rsid w:val="004F68BB"/>
    <w:rsid w:val="004F7C44"/>
    <w:rsid w:val="0050036F"/>
    <w:rsid w:val="00501CE3"/>
    <w:rsid w:val="00502910"/>
    <w:rsid w:val="005035D2"/>
    <w:rsid w:val="00503E5B"/>
    <w:rsid w:val="0050661A"/>
    <w:rsid w:val="0051105A"/>
    <w:rsid w:val="0051178C"/>
    <w:rsid w:val="00512632"/>
    <w:rsid w:val="00513AF6"/>
    <w:rsid w:val="00514B48"/>
    <w:rsid w:val="00516B1C"/>
    <w:rsid w:val="005217FD"/>
    <w:rsid w:val="00525D82"/>
    <w:rsid w:val="0052684A"/>
    <w:rsid w:val="0052779D"/>
    <w:rsid w:val="00532AB0"/>
    <w:rsid w:val="00534796"/>
    <w:rsid w:val="00536CC6"/>
    <w:rsid w:val="0054028E"/>
    <w:rsid w:val="00541345"/>
    <w:rsid w:val="005425E6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941"/>
    <w:rsid w:val="00555A03"/>
    <w:rsid w:val="00560C1B"/>
    <w:rsid w:val="00560CFC"/>
    <w:rsid w:val="00562FE6"/>
    <w:rsid w:val="00563A0C"/>
    <w:rsid w:val="00564173"/>
    <w:rsid w:val="0056569F"/>
    <w:rsid w:val="00566D6E"/>
    <w:rsid w:val="00566E25"/>
    <w:rsid w:val="0057105A"/>
    <w:rsid w:val="00571952"/>
    <w:rsid w:val="005749B4"/>
    <w:rsid w:val="00575503"/>
    <w:rsid w:val="005809E0"/>
    <w:rsid w:val="00580D09"/>
    <w:rsid w:val="00580EB3"/>
    <w:rsid w:val="005810AA"/>
    <w:rsid w:val="0058149D"/>
    <w:rsid w:val="005833D4"/>
    <w:rsid w:val="00583E7E"/>
    <w:rsid w:val="00585B4F"/>
    <w:rsid w:val="00586203"/>
    <w:rsid w:val="00591ED6"/>
    <w:rsid w:val="00592160"/>
    <w:rsid w:val="00592BF7"/>
    <w:rsid w:val="005939DE"/>
    <w:rsid w:val="00595232"/>
    <w:rsid w:val="00595807"/>
    <w:rsid w:val="005971EE"/>
    <w:rsid w:val="005973AA"/>
    <w:rsid w:val="005A284E"/>
    <w:rsid w:val="005A2AE6"/>
    <w:rsid w:val="005A40B2"/>
    <w:rsid w:val="005A4220"/>
    <w:rsid w:val="005A489C"/>
    <w:rsid w:val="005A4DF3"/>
    <w:rsid w:val="005A55D8"/>
    <w:rsid w:val="005A5A2C"/>
    <w:rsid w:val="005A5ACA"/>
    <w:rsid w:val="005A75D7"/>
    <w:rsid w:val="005A76DF"/>
    <w:rsid w:val="005B320B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3C81"/>
    <w:rsid w:val="005D4DB7"/>
    <w:rsid w:val="005D5FFE"/>
    <w:rsid w:val="005D6F86"/>
    <w:rsid w:val="005E076A"/>
    <w:rsid w:val="005E2085"/>
    <w:rsid w:val="005E64DC"/>
    <w:rsid w:val="005F06FD"/>
    <w:rsid w:val="005F0EEA"/>
    <w:rsid w:val="005F1C91"/>
    <w:rsid w:val="005F24E9"/>
    <w:rsid w:val="005F2CB8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0F37"/>
    <w:rsid w:val="006231B5"/>
    <w:rsid w:val="006231D5"/>
    <w:rsid w:val="00624104"/>
    <w:rsid w:val="0062431B"/>
    <w:rsid w:val="00625D4D"/>
    <w:rsid w:val="00625DF5"/>
    <w:rsid w:val="006265A3"/>
    <w:rsid w:val="0062712A"/>
    <w:rsid w:val="00627854"/>
    <w:rsid w:val="00632BC3"/>
    <w:rsid w:val="00633134"/>
    <w:rsid w:val="00634E5B"/>
    <w:rsid w:val="006351AD"/>
    <w:rsid w:val="00635C75"/>
    <w:rsid w:val="00640E72"/>
    <w:rsid w:val="00641D3F"/>
    <w:rsid w:val="00646055"/>
    <w:rsid w:val="0064660E"/>
    <w:rsid w:val="00646D88"/>
    <w:rsid w:val="00646FCE"/>
    <w:rsid w:val="00651181"/>
    <w:rsid w:val="00654BAB"/>
    <w:rsid w:val="006557D7"/>
    <w:rsid w:val="00656FDC"/>
    <w:rsid w:val="00657A94"/>
    <w:rsid w:val="0066148E"/>
    <w:rsid w:val="006614F9"/>
    <w:rsid w:val="00661A84"/>
    <w:rsid w:val="00662EA0"/>
    <w:rsid w:val="00666581"/>
    <w:rsid w:val="006701B5"/>
    <w:rsid w:val="00681C76"/>
    <w:rsid w:val="00682117"/>
    <w:rsid w:val="00682E8E"/>
    <w:rsid w:val="006907B2"/>
    <w:rsid w:val="00691CB9"/>
    <w:rsid w:val="00692C50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031C"/>
    <w:rsid w:val="006A21A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193"/>
    <w:rsid w:val="006C46A3"/>
    <w:rsid w:val="006C4ABB"/>
    <w:rsid w:val="006C4FF8"/>
    <w:rsid w:val="006C5562"/>
    <w:rsid w:val="006C6A1E"/>
    <w:rsid w:val="006D2477"/>
    <w:rsid w:val="006D437F"/>
    <w:rsid w:val="006D784E"/>
    <w:rsid w:val="006D7EB3"/>
    <w:rsid w:val="006E2531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4F72"/>
    <w:rsid w:val="007060C4"/>
    <w:rsid w:val="007070A7"/>
    <w:rsid w:val="007109F0"/>
    <w:rsid w:val="00712439"/>
    <w:rsid w:val="00715356"/>
    <w:rsid w:val="007165C8"/>
    <w:rsid w:val="00717B97"/>
    <w:rsid w:val="00721B64"/>
    <w:rsid w:val="007235B4"/>
    <w:rsid w:val="00724DE4"/>
    <w:rsid w:val="00726A4A"/>
    <w:rsid w:val="00727260"/>
    <w:rsid w:val="007276B7"/>
    <w:rsid w:val="00732B16"/>
    <w:rsid w:val="007341CF"/>
    <w:rsid w:val="0073484A"/>
    <w:rsid w:val="00734DAF"/>
    <w:rsid w:val="00735B4C"/>
    <w:rsid w:val="0073648A"/>
    <w:rsid w:val="00740F62"/>
    <w:rsid w:val="007411DE"/>
    <w:rsid w:val="00741D6F"/>
    <w:rsid w:val="00742220"/>
    <w:rsid w:val="00745F41"/>
    <w:rsid w:val="007463CB"/>
    <w:rsid w:val="00747439"/>
    <w:rsid w:val="00750A5F"/>
    <w:rsid w:val="00752FB0"/>
    <w:rsid w:val="00755828"/>
    <w:rsid w:val="00756735"/>
    <w:rsid w:val="00756831"/>
    <w:rsid w:val="0076011E"/>
    <w:rsid w:val="007619B9"/>
    <w:rsid w:val="00761FE7"/>
    <w:rsid w:val="0076236E"/>
    <w:rsid w:val="00763B9E"/>
    <w:rsid w:val="00764352"/>
    <w:rsid w:val="007667EF"/>
    <w:rsid w:val="00766ED8"/>
    <w:rsid w:val="00767144"/>
    <w:rsid w:val="00774A6D"/>
    <w:rsid w:val="007754D4"/>
    <w:rsid w:val="00775E30"/>
    <w:rsid w:val="00783748"/>
    <w:rsid w:val="0078567F"/>
    <w:rsid w:val="00794837"/>
    <w:rsid w:val="00794990"/>
    <w:rsid w:val="00795F21"/>
    <w:rsid w:val="007A1806"/>
    <w:rsid w:val="007A1C5E"/>
    <w:rsid w:val="007A5748"/>
    <w:rsid w:val="007B0E4E"/>
    <w:rsid w:val="007B24EC"/>
    <w:rsid w:val="007B2D44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498E"/>
    <w:rsid w:val="007E5D29"/>
    <w:rsid w:val="007E6EB1"/>
    <w:rsid w:val="007F0698"/>
    <w:rsid w:val="007F0CDC"/>
    <w:rsid w:val="007F2FF3"/>
    <w:rsid w:val="007F4952"/>
    <w:rsid w:val="007F4F5A"/>
    <w:rsid w:val="007F57EF"/>
    <w:rsid w:val="007F5AF6"/>
    <w:rsid w:val="007F75C5"/>
    <w:rsid w:val="00800785"/>
    <w:rsid w:val="00803E8B"/>
    <w:rsid w:val="00807C45"/>
    <w:rsid w:val="008132EE"/>
    <w:rsid w:val="00813DDD"/>
    <w:rsid w:val="00813F8F"/>
    <w:rsid w:val="008145CA"/>
    <w:rsid w:val="008155F3"/>
    <w:rsid w:val="00816561"/>
    <w:rsid w:val="00816BDD"/>
    <w:rsid w:val="008175A4"/>
    <w:rsid w:val="008210ED"/>
    <w:rsid w:val="008224DA"/>
    <w:rsid w:val="00824CCF"/>
    <w:rsid w:val="00826225"/>
    <w:rsid w:val="0082660E"/>
    <w:rsid w:val="00826C1A"/>
    <w:rsid w:val="0083171F"/>
    <w:rsid w:val="008339E1"/>
    <w:rsid w:val="00834B4D"/>
    <w:rsid w:val="00835D1B"/>
    <w:rsid w:val="008362B5"/>
    <w:rsid w:val="008367F5"/>
    <w:rsid w:val="0083713A"/>
    <w:rsid w:val="0083773C"/>
    <w:rsid w:val="0084033A"/>
    <w:rsid w:val="008403BB"/>
    <w:rsid w:val="00843BDF"/>
    <w:rsid w:val="00845560"/>
    <w:rsid w:val="00852955"/>
    <w:rsid w:val="00856C65"/>
    <w:rsid w:val="0086205A"/>
    <w:rsid w:val="00862900"/>
    <w:rsid w:val="00864293"/>
    <w:rsid w:val="0086473D"/>
    <w:rsid w:val="00864F97"/>
    <w:rsid w:val="00865200"/>
    <w:rsid w:val="008660C9"/>
    <w:rsid w:val="008706EB"/>
    <w:rsid w:val="00873615"/>
    <w:rsid w:val="00873A21"/>
    <w:rsid w:val="00876ABB"/>
    <w:rsid w:val="008808EE"/>
    <w:rsid w:val="008816E2"/>
    <w:rsid w:val="00883484"/>
    <w:rsid w:val="00884DA3"/>
    <w:rsid w:val="00885A70"/>
    <w:rsid w:val="00885EFC"/>
    <w:rsid w:val="0089390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0E98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409D"/>
    <w:rsid w:val="008F5667"/>
    <w:rsid w:val="008F5D06"/>
    <w:rsid w:val="008F7F09"/>
    <w:rsid w:val="009021A2"/>
    <w:rsid w:val="00902F8E"/>
    <w:rsid w:val="00903185"/>
    <w:rsid w:val="00903663"/>
    <w:rsid w:val="00904181"/>
    <w:rsid w:val="009041B1"/>
    <w:rsid w:val="00904FB6"/>
    <w:rsid w:val="009069A5"/>
    <w:rsid w:val="00906D2E"/>
    <w:rsid w:val="0090765C"/>
    <w:rsid w:val="009124EF"/>
    <w:rsid w:val="00912997"/>
    <w:rsid w:val="0091321D"/>
    <w:rsid w:val="009132B1"/>
    <w:rsid w:val="00913808"/>
    <w:rsid w:val="00913E43"/>
    <w:rsid w:val="00915488"/>
    <w:rsid w:val="00915D3D"/>
    <w:rsid w:val="00916177"/>
    <w:rsid w:val="009171B1"/>
    <w:rsid w:val="00924A3A"/>
    <w:rsid w:val="0092641E"/>
    <w:rsid w:val="009265CE"/>
    <w:rsid w:val="00927681"/>
    <w:rsid w:val="009325CF"/>
    <w:rsid w:val="009336C9"/>
    <w:rsid w:val="00933AA6"/>
    <w:rsid w:val="0093428C"/>
    <w:rsid w:val="009348F4"/>
    <w:rsid w:val="00934BF9"/>
    <w:rsid w:val="00935689"/>
    <w:rsid w:val="0093668F"/>
    <w:rsid w:val="00940877"/>
    <w:rsid w:val="00940F55"/>
    <w:rsid w:val="0094384B"/>
    <w:rsid w:val="00946178"/>
    <w:rsid w:val="0094618D"/>
    <w:rsid w:val="00946B57"/>
    <w:rsid w:val="00952B13"/>
    <w:rsid w:val="0095434D"/>
    <w:rsid w:val="009546C8"/>
    <w:rsid w:val="009568BC"/>
    <w:rsid w:val="00956E42"/>
    <w:rsid w:val="009576A2"/>
    <w:rsid w:val="00962EC1"/>
    <w:rsid w:val="0096311B"/>
    <w:rsid w:val="00966ED2"/>
    <w:rsid w:val="009731F4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1EED"/>
    <w:rsid w:val="009B59D2"/>
    <w:rsid w:val="009B5E82"/>
    <w:rsid w:val="009C0A7A"/>
    <w:rsid w:val="009C510F"/>
    <w:rsid w:val="009C5992"/>
    <w:rsid w:val="009C6782"/>
    <w:rsid w:val="009C7637"/>
    <w:rsid w:val="009D046D"/>
    <w:rsid w:val="009D2AEE"/>
    <w:rsid w:val="009D2B15"/>
    <w:rsid w:val="009D41D2"/>
    <w:rsid w:val="009D4783"/>
    <w:rsid w:val="009D55B8"/>
    <w:rsid w:val="009D6062"/>
    <w:rsid w:val="009D668D"/>
    <w:rsid w:val="009D6E20"/>
    <w:rsid w:val="009D7D59"/>
    <w:rsid w:val="009E01BF"/>
    <w:rsid w:val="009E0BFA"/>
    <w:rsid w:val="009E3DD2"/>
    <w:rsid w:val="009E51C8"/>
    <w:rsid w:val="009F18DD"/>
    <w:rsid w:val="009F1B40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17BE3"/>
    <w:rsid w:val="00A2017D"/>
    <w:rsid w:val="00A20550"/>
    <w:rsid w:val="00A21127"/>
    <w:rsid w:val="00A213C5"/>
    <w:rsid w:val="00A21628"/>
    <w:rsid w:val="00A2304D"/>
    <w:rsid w:val="00A23A8F"/>
    <w:rsid w:val="00A23F21"/>
    <w:rsid w:val="00A25129"/>
    <w:rsid w:val="00A25B81"/>
    <w:rsid w:val="00A26062"/>
    <w:rsid w:val="00A26E2B"/>
    <w:rsid w:val="00A27C42"/>
    <w:rsid w:val="00A32E60"/>
    <w:rsid w:val="00A34B59"/>
    <w:rsid w:val="00A3514E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46E6A"/>
    <w:rsid w:val="00A50A51"/>
    <w:rsid w:val="00A50D5B"/>
    <w:rsid w:val="00A57A7D"/>
    <w:rsid w:val="00A6006D"/>
    <w:rsid w:val="00A60505"/>
    <w:rsid w:val="00A61F8E"/>
    <w:rsid w:val="00A65317"/>
    <w:rsid w:val="00A65631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2CE8"/>
    <w:rsid w:val="00A846C2"/>
    <w:rsid w:val="00A84F31"/>
    <w:rsid w:val="00A86DD7"/>
    <w:rsid w:val="00A877C7"/>
    <w:rsid w:val="00A9100B"/>
    <w:rsid w:val="00A92D79"/>
    <w:rsid w:val="00A94051"/>
    <w:rsid w:val="00A959B0"/>
    <w:rsid w:val="00A95D3B"/>
    <w:rsid w:val="00AA3469"/>
    <w:rsid w:val="00AA5284"/>
    <w:rsid w:val="00AA5359"/>
    <w:rsid w:val="00AA5B39"/>
    <w:rsid w:val="00AA7C46"/>
    <w:rsid w:val="00AB365B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EFB"/>
    <w:rsid w:val="00AE01D9"/>
    <w:rsid w:val="00AE065E"/>
    <w:rsid w:val="00AE42B1"/>
    <w:rsid w:val="00AE4FDC"/>
    <w:rsid w:val="00AE5206"/>
    <w:rsid w:val="00AF1483"/>
    <w:rsid w:val="00AF229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0834"/>
    <w:rsid w:val="00B11E22"/>
    <w:rsid w:val="00B126C6"/>
    <w:rsid w:val="00B12A2A"/>
    <w:rsid w:val="00B13827"/>
    <w:rsid w:val="00B13945"/>
    <w:rsid w:val="00B1474E"/>
    <w:rsid w:val="00B147B1"/>
    <w:rsid w:val="00B14DD3"/>
    <w:rsid w:val="00B15221"/>
    <w:rsid w:val="00B16DFD"/>
    <w:rsid w:val="00B17018"/>
    <w:rsid w:val="00B256CC"/>
    <w:rsid w:val="00B25700"/>
    <w:rsid w:val="00B26AA4"/>
    <w:rsid w:val="00B26FD8"/>
    <w:rsid w:val="00B2740A"/>
    <w:rsid w:val="00B30CEA"/>
    <w:rsid w:val="00B3500B"/>
    <w:rsid w:val="00B3765B"/>
    <w:rsid w:val="00B41EDD"/>
    <w:rsid w:val="00B42C40"/>
    <w:rsid w:val="00B45C91"/>
    <w:rsid w:val="00B4613A"/>
    <w:rsid w:val="00B52264"/>
    <w:rsid w:val="00B5314A"/>
    <w:rsid w:val="00B55D8C"/>
    <w:rsid w:val="00B56695"/>
    <w:rsid w:val="00B569CB"/>
    <w:rsid w:val="00B57BD2"/>
    <w:rsid w:val="00B57C70"/>
    <w:rsid w:val="00B602B7"/>
    <w:rsid w:val="00B642B9"/>
    <w:rsid w:val="00B65BAB"/>
    <w:rsid w:val="00B67EE6"/>
    <w:rsid w:val="00B70277"/>
    <w:rsid w:val="00B719E8"/>
    <w:rsid w:val="00B71E5E"/>
    <w:rsid w:val="00B721F3"/>
    <w:rsid w:val="00B73230"/>
    <w:rsid w:val="00B7372E"/>
    <w:rsid w:val="00B749AF"/>
    <w:rsid w:val="00B74A40"/>
    <w:rsid w:val="00B75881"/>
    <w:rsid w:val="00B75FDB"/>
    <w:rsid w:val="00B77F58"/>
    <w:rsid w:val="00B83B4B"/>
    <w:rsid w:val="00B84C37"/>
    <w:rsid w:val="00B853B8"/>
    <w:rsid w:val="00B87E1E"/>
    <w:rsid w:val="00B91237"/>
    <w:rsid w:val="00B92132"/>
    <w:rsid w:val="00B926DB"/>
    <w:rsid w:val="00B94BE9"/>
    <w:rsid w:val="00B96116"/>
    <w:rsid w:val="00B969B4"/>
    <w:rsid w:val="00BA0E6C"/>
    <w:rsid w:val="00BA13CA"/>
    <w:rsid w:val="00BA33AC"/>
    <w:rsid w:val="00BA3EFE"/>
    <w:rsid w:val="00BA5E81"/>
    <w:rsid w:val="00BA63EF"/>
    <w:rsid w:val="00BA6AD0"/>
    <w:rsid w:val="00BA79B3"/>
    <w:rsid w:val="00BA7C9B"/>
    <w:rsid w:val="00BB02B6"/>
    <w:rsid w:val="00BB0AE8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C798A"/>
    <w:rsid w:val="00BD016A"/>
    <w:rsid w:val="00BD184F"/>
    <w:rsid w:val="00BD1C03"/>
    <w:rsid w:val="00BD2107"/>
    <w:rsid w:val="00BD211B"/>
    <w:rsid w:val="00BD3E90"/>
    <w:rsid w:val="00BD47FA"/>
    <w:rsid w:val="00BD4E07"/>
    <w:rsid w:val="00BD4EC7"/>
    <w:rsid w:val="00BD550A"/>
    <w:rsid w:val="00BD65FD"/>
    <w:rsid w:val="00BE02BD"/>
    <w:rsid w:val="00BE0D72"/>
    <w:rsid w:val="00BE0EE7"/>
    <w:rsid w:val="00BE1581"/>
    <w:rsid w:val="00BE2683"/>
    <w:rsid w:val="00BE34DB"/>
    <w:rsid w:val="00BE36D6"/>
    <w:rsid w:val="00BE429B"/>
    <w:rsid w:val="00BE6197"/>
    <w:rsid w:val="00BE63CB"/>
    <w:rsid w:val="00BE6793"/>
    <w:rsid w:val="00BE7B52"/>
    <w:rsid w:val="00BF0823"/>
    <w:rsid w:val="00BF2D34"/>
    <w:rsid w:val="00BF2F06"/>
    <w:rsid w:val="00BF3342"/>
    <w:rsid w:val="00BF6374"/>
    <w:rsid w:val="00BF7402"/>
    <w:rsid w:val="00BF7AE4"/>
    <w:rsid w:val="00C01568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271FE"/>
    <w:rsid w:val="00C3152C"/>
    <w:rsid w:val="00C3219D"/>
    <w:rsid w:val="00C335B8"/>
    <w:rsid w:val="00C359C6"/>
    <w:rsid w:val="00C36D90"/>
    <w:rsid w:val="00C36DA7"/>
    <w:rsid w:val="00C3796F"/>
    <w:rsid w:val="00C442F5"/>
    <w:rsid w:val="00C46392"/>
    <w:rsid w:val="00C511DB"/>
    <w:rsid w:val="00C514C6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159"/>
    <w:rsid w:val="00C76BE7"/>
    <w:rsid w:val="00C76EB9"/>
    <w:rsid w:val="00C770F0"/>
    <w:rsid w:val="00C775DA"/>
    <w:rsid w:val="00C811B6"/>
    <w:rsid w:val="00C81426"/>
    <w:rsid w:val="00C82AFB"/>
    <w:rsid w:val="00C8325A"/>
    <w:rsid w:val="00C8367F"/>
    <w:rsid w:val="00C84384"/>
    <w:rsid w:val="00C8448B"/>
    <w:rsid w:val="00C86E00"/>
    <w:rsid w:val="00C9080E"/>
    <w:rsid w:val="00C94F94"/>
    <w:rsid w:val="00C9557A"/>
    <w:rsid w:val="00C95624"/>
    <w:rsid w:val="00C96946"/>
    <w:rsid w:val="00CA0C9D"/>
    <w:rsid w:val="00CA1E25"/>
    <w:rsid w:val="00CA3EB7"/>
    <w:rsid w:val="00CA5737"/>
    <w:rsid w:val="00CB096E"/>
    <w:rsid w:val="00CB3988"/>
    <w:rsid w:val="00CB6188"/>
    <w:rsid w:val="00CC042F"/>
    <w:rsid w:val="00CC05E7"/>
    <w:rsid w:val="00CC3E30"/>
    <w:rsid w:val="00CC425C"/>
    <w:rsid w:val="00CD1DBE"/>
    <w:rsid w:val="00CD28B4"/>
    <w:rsid w:val="00CD3279"/>
    <w:rsid w:val="00CD3BD2"/>
    <w:rsid w:val="00CD3C42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4221"/>
    <w:rsid w:val="00CE5966"/>
    <w:rsid w:val="00CE6AA9"/>
    <w:rsid w:val="00CF001D"/>
    <w:rsid w:val="00CF0900"/>
    <w:rsid w:val="00CF2839"/>
    <w:rsid w:val="00CF2D5C"/>
    <w:rsid w:val="00D02368"/>
    <w:rsid w:val="00D05187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447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D05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85633"/>
    <w:rsid w:val="00D90C5A"/>
    <w:rsid w:val="00D91968"/>
    <w:rsid w:val="00D92C19"/>
    <w:rsid w:val="00D93968"/>
    <w:rsid w:val="00D944FA"/>
    <w:rsid w:val="00D95ADE"/>
    <w:rsid w:val="00D96100"/>
    <w:rsid w:val="00D9646F"/>
    <w:rsid w:val="00D9758A"/>
    <w:rsid w:val="00D97F02"/>
    <w:rsid w:val="00DA59A9"/>
    <w:rsid w:val="00DB1235"/>
    <w:rsid w:val="00DB2C35"/>
    <w:rsid w:val="00DB400D"/>
    <w:rsid w:val="00DB558A"/>
    <w:rsid w:val="00DB6991"/>
    <w:rsid w:val="00DB7B4D"/>
    <w:rsid w:val="00DC020A"/>
    <w:rsid w:val="00DC0B1B"/>
    <w:rsid w:val="00DC17E1"/>
    <w:rsid w:val="00DC1C42"/>
    <w:rsid w:val="00DD104B"/>
    <w:rsid w:val="00DD2C9D"/>
    <w:rsid w:val="00DD3057"/>
    <w:rsid w:val="00DD31A6"/>
    <w:rsid w:val="00DD3FAE"/>
    <w:rsid w:val="00DE05B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CAF"/>
    <w:rsid w:val="00E04F4A"/>
    <w:rsid w:val="00E06209"/>
    <w:rsid w:val="00E0698C"/>
    <w:rsid w:val="00E07252"/>
    <w:rsid w:val="00E07E4B"/>
    <w:rsid w:val="00E07E9B"/>
    <w:rsid w:val="00E1003D"/>
    <w:rsid w:val="00E1175B"/>
    <w:rsid w:val="00E1366E"/>
    <w:rsid w:val="00E15901"/>
    <w:rsid w:val="00E15C22"/>
    <w:rsid w:val="00E20A1A"/>
    <w:rsid w:val="00E20FA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1761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38CD"/>
    <w:rsid w:val="00E54160"/>
    <w:rsid w:val="00E54329"/>
    <w:rsid w:val="00E56F55"/>
    <w:rsid w:val="00E57CA3"/>
    <w:rsid w:val="00E606C8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87EF9"/>
    <w:rsid w:val="00E917ED"/>
    <w:rsid w:val="00EA1867"/>
    <w:rsid w:val="00EA2525"/>
    <w:rsid w:val="00EA7A02"/>
    <w:rsid w:val="00EB08EC"/>
    <w:rsid w:val="00EB1763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09C9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3131"/>
    <w:rsid w:val="00EF51E7"/>
    <w:rsid w:val="00EF5F29"/>
    <w:rsid w:val="00EF6A7C"/>
    <w:rsid w:val="00EF6E33"/>
    <w:rsid w:val="00EF7337"/>
    <w:rsid w:val="00F00666"/>
    <w:rsid w:val="00F01591"/>
    <w:rsid w:val="00F02641"/>
    <w:rsid w:val="00F02E32"/>
    <w:rsid w:val="00F053C7"/>
    <w:rsid w:val="00F05686"/>
    <w:rsid w:val="00F07FE6"/>
    <w:rsid w:val="00F11B08"/>
    <w:rsid w:val="00F22102"/>
    <w:rsid w:val="00F23085"/>
    <w:rsid w:val="00F25760"/>
    <w:rsid w:val="00F2670D"/>
    <w:rsid w:val="00F26933"/>
    <w:rsid w:val="00F3027B"/>
    <w:rsid w:val="00F30E6D"/>
    <w:rsid w:val="00F313AA"/>
    <w:rsid w:val="00F33E12"/>
    <w:rsid w:val="00F36BD7"/>
    <w:rsid w:val="00F41312"/>
    <w:rsid w:val="00F413AE"/>
    <w:rsid w:val="00F4207C"/>
    <w:rsid w:val="00F43BDC"/>
    <w:rsid w:val="00F46CAE"/>
    <w:rsid w:val="00F52EA3"/>
    <w:rsid w:val="00F54F05"/>
    <w:rsid w:val="00F54FE9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179A"/>
    <w:rsid w:val="00F92852"/>
    <w:rsid w:val="00F94A62"/>
    <w:rsid w:val="00F9749F"/>
    <w:rsid w:val="00FA1743"/>
    <w:rsid w:val="00FA29FA"/>
    <w:rsid w:val="00FA532C"/>
    <w:rsid w:val="00FA5F4B"/>
    <w:rsid w:val="00FB0E82"/>
    <w:rsid w:val="00FB0F3F"/>
    <w:rsid w:val="00FB1202"/>
    <w:rsid w:val="00FB123B"/>
    <w:rsid w:val="00FB18F8"/>
    <w:rsid w:val="00FB231C"/>
    <w:rsid w:val="00FB4EF1"/>
    <w:rsid w:val="00FB53E3"/>
    <w:rsid w:val="00FB7A17"/>
    <w:rsid w:val="00FB7F34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2C7"/>
    <w:rsid w:val="00FE5BA4"/>
    <w:rsid w:val="00FE67E5"/>
    <w:rsid w:val="00FE68D9"/>
    <w:rsid w:val="00FE6C96"/>
    <w:rsid w:val="00FF0237"/>
    <w:rsid w:val="00FF030F"/>
    <w:rsid w:val="00FF0A1B"/>
    <w:rsid w:val="00FF0A2B"/>
    <w:rsid w:val="00FF266B"/>
    <w:rsid w:val="00FF2845"/>
    <w:rsid w:val="00FF3364"/>
    <w:rsid w:val="00FF3B96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  <w:style w:type="paragraph" w:styleId="ae">
    <w:name w:val="Title"/>
    <w:basedOn w:val="a"/>
    <w:next w:val="a"/>
    <w:link w:val="af"/>
    <w:qFormat/>
    <w:locked/>
    <w:rsid w:val="00704F7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rsid w:val="00704F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0">
    <w:name w:val="Subtitle"/>
    <w:basedOn w:val="a"/>
    <w:next w:val="a"/>
    <w:link w:val="af1"/>
    <w:qFormat/>
    <w:locked/>
    <w:rsid w:val="00704F7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0"/>
    <w:rsid w:val="00704F7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2">
    <w:name w:val="Strong"/>
    <w:basedOn w:val="a0"/>
    <w:qFormat/>
    <w:locked/>
    <w:rsid w:val="00704F72"/>
    <w:rPr>
      <w:b/>
      <w:bCs/>
    </w:rPr>
  </w:style>
  <w:style w:type="paragraph" w:styleId="af3">
    <w:name w:val="No Spacing"/>
    <w:uiPriority w:val="1"/>
    <w:qFormat/>
    <w:rsid w:val="00704F72"/>
    <w:rPr>
      <w:sz w:val="24"/>
      <w:szCs w:val="24"/>
    </w:rPr>
  </w:style>
  <w:style w:type="character" w:styleId="af4">
    <w:name w:val="Subtle Emphasis"/>
    <w:basedOn w:val="a0"/>
    <w:uiPriority w:val="19"/>
    <w:qFormat/>
    <w:rsid w:val="00704F72"/>
    <w:rPr>
      <w:i/>
      <w:iCs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704F72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  <w:style w:type="paragraph" w:styleId="ae">
    <w:name w:val="Title"/>
    <w:basedOn w:val="a"/>
    <w:next w:val="a"/>
    <w:link w:val="af"/>
    <w:qFormat/>
    <w:locked/>
    <w:rsid w:val="00704F7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rsid w:val="00704F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0">
    <w:name w:val="Subtitle"/>
    <w:basedOn w:val="a"/>
    <w:next w:val="a"/>
    <w:link w:val="af1"/>
    <w:qFormat/>
    <w:locked/>
    <w:rsid w:val="00704F7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0"/>
    <w:rsid w:val="00704F7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2">
    <w:name w:val="Strong"/>
    <w:basedOn w:val="a0"/>
    <w:qFormat/>
    <w:locked/>
    <w:rsid w:val="00704F72"/>
    <w:rPr>
      <w:b/>
      <w:bCs/>
    </w:rPr>
  </w:style>
  <w:style w:type="paragraph" w:styleId="af3">
    <w:name w:val="No Spacing"/>
    <w:uiPriority w:val="1"/>
    <w:qFormat/>
    <w:rsid w:val="00704F72"/>
    <w:rPr>
      <w:sz w:val="24"/>
      <w:szCs w:val="24"/>
    </w:rPr>
  </w:style>
  <w:style w:type="character" w:styleId="af4">
    <w:name w:val="Subtle Emphasis"/>
    <w:basedOn w:val="a0"/>
    <w:uiPriority w:val="19"/>
    <w:qFormat/>
    <w:rsid w:val="00704F72"/>
    <w:rPr>
      <w:i/>
      <w:iCs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704F72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0EC2F-DA2E-462E-8A40-30DA3234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12</Pages>
  <Words>2694</Words>
  <Characters>20242</Characters>
  <Application>Microsoft Office Word</Application>
  <DocSecurity>0</DocSecurity>
  <Lines>168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SPAS 1</cp:lastModifiedBy>
  <cp:revision>14</cp:revision>
  <cp:lastPrinted>2024-03-13T12:44:00Z</cp:lastPrinted>
  <dcterms:created xsi:type="dcterms:W3CDTF">2024-02-05T09:10:00Z</dcterms:created>
  <dcterms:modified xsi:type="dcterms:W3CDTF">2024-03-14T13:58:00Z</dcterms:modified>
</cp:coreProperties>
</file>